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4B4F38A6" w:rsidR="000F3878" w:rsidRPr="00A210E3" w:rsidRDefault="000F3878" w:rsidP="00A210E3">
      <w:pPr>
        <w:tabs>
          <w:tab w:val="left" w:pos="709"/>
          <w:tab w:val="left" w:pos="851"/>
          <w:tab w:val="left" w:pos="1134"/>
          <w:tab w:val="left" w:pos="1418"/>
        </w:tabs>
        <w:spacing w:after="360"/>
        <w:rPr>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A210E3" w:rsidRPr="00593C2E">
        <w:rPr>
          <w:bCs/>
          <w:color w:val="FF0000"/>
          <w:szCs w:val="24"/>
          <w:lang w:val="en-GB"/>
        </w:rPr>
        <w:t xml:space="preserve">Equipment </w:t>
      </w:r>
      <w:r w:rsidR="00A210E3">
        <w:rPr>
          <w:bCs/>
          <w:color w:val="FF0000"/>
          <w:szCs w:val="24"/>
          <w:lang w:val="en-GB"/>
        </w:rPr>
        <w:t>i</w:t>
      </w:r>
      <w:r w:rsidR="00A210E3" w:rsidRPr="00593C2E">
        <w:rPr>
          <w:bCs/>
          <w:color w:val="FF0000"/>
          <w:szCs w:val="24"/>
          <w:lang w:val="en-GB"/>
        </w:rPr>
        <w:t xml:space="preserve">n </w:t>
      </w:r>
      <w:r w:rsidR="00A210E3">
        <w:rPr>
          <w:bCs/>
          <w:color w:val="FF0000"/>
          <w:szCs w:val="24"/>
          <w:lang w:val="en-GB"/>
        </w:rPr>
        <w:t>t</w:t>
      </w:r>
      <w:r w:rsidR="00A210E3" w:rsidRPr="00593C2E">
        <w:rPr>
          <w:bCs/>
          <w:color w:val="FF0000"/>
          <w:szCs w:val="24"/>
          <w:lang w:val="en-GB"/>
        </w:rPr>
        <w:t xml:space="preserve">he Framework </w:t>
      </w:r>
      <w:r w:rsidR="00A210E3">
        <w:rPr>
          <w:bCs/>
          <w:color w:val="FF0000"/>
          <w:szCs w:val="24"/>
          <w:lang w:val="en-GB"/>
        </w:rPr>
        <w:t>o</w:t>
      </w:r>
      <w:r w:rsidR="00A210E3" w:rsidRPr="00593C2E">
        <w:rPr>
          <w:bCs/>
          <w:color w:val="FF0000"/>
          <w:szCs w:val="24"/>
          <w:lang w:val="en-GB"/>
        </w:rPr>
        <w:t>f T</w:t>
      </w:r>
      <w:r w:rsidR="00A210E3">
        <w:rPr>
          <w:bCs/>
          <w:color w:val="FF0000"/>
          <w:szCs w:val="24"/>
          <w:lang w:val="en-GB"/>
        </w:rPr>
        <w:t xml:space="preserve">CCWB </w:t>
      </w:r>
      <w:r w:rsidR="00A210E3" w:rsidRPr="00593C2E">
        <w:rPr>
          <w:bCs/>
          <w:color w:val="FF0000"/>
          <w:szCs w:val="24"/>
          <w:lang w:val="en-GB"/>
        </w:rPr>
        <w:t>Project</w:t>
      </w:r>
      <w:r w:rsidR="00A210E3" w:rsidRPr="00593C2E">
        <w:rPr>
          <w:bCs/>
          <w:szCs w:val="24"/>
          <w:lang w:val="en-GB"/>
        </w:rPr>
        <w:t xml:space="preserve">  </w:t>
      </w:r>
      <w:r w:rsidRPr="002B0798">
        <w:rPr>
          <w:rFonts w:ascii="Times New Roman" w:hAnsi="Times New Roman"/>
          <w:b/>
          <w:sz w:val="22"/>
          <w:szCs w:val="22"/>
          <w:lang w:val="en-GB"/>
        </w:rPr>
        <w:tab/>
      </w:r>
      <w:r w:rsidR="0049523C">
        <w:rPr>
          <w:rFonts w:ascii="Times New Roman" w:hAnsi="Times New Roman"/>
          <w:b/>
          <w:sz w:val="22"/>
          <w:szCs w:val="22"/>
          <w:lang w:val="en-GB"/>
        </w:rPr>
        <w:t xml:space="preserve">                                                                                                      </w:t>
      </w:r>
      <w:r w:rsidRPr="002B0798">
        <w:rPr>
          <w:rFonts w:ascii="Times New Roman" w:hAnsi="Times New Roman"/>
          <w:b/>
          <w:sz w:val="22"/>
          <w:lang w:val="en-GB"/>
        </w:rPr>
        <w:t>p 1 /…</w:t>
      </w:r>
    </w:p>
    <w:p w14:paraId="2E10F4D6" w14:textId="5DD8CBE8"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210E3" w:rsidRPr="00593C2E">
        <w:rPr>
          <w:color w:val="FF0000"/>
          <w:szCs w:val="24"/>
          <w:lang w:val="en-GB"/>
        </w:rPr>
        <w:t>TCCWB/</w:t>
      </w:r>
      <w:r w:rsidR="00A210E3" w:rsidRPr="00593C2E">
        <w:rPr>
          <w:color w:val="FF0000"/>
          <w:szCs w:val="24"/>
          <w:shd w:val="clear" w:color="auto" w:fill="FFFFFF"/>
        </w:rPr>
        <w:t>101128620</w:t>
      </w:r>
      <w:r w:rsidR="00A210E3" w:rsidRPr="00593C2E">
        <w:rPr>
          <w:color w:val="FF0000"/>
          <w:szCs w:val="24"/>
          <w:lang w:val="en-GB"/>
        </w:rPr>
        <w:t>/</w:t>
      </w:r>
      <w:r w:rsidR="00A210E3">
        <w:rPr>
          <w:color w:val="FF0000"/>
          <w:szCs w:val="24"/>
          <w:lang w:val="en-GB"/>
        </w:rPr>
        <w:t>PB</w:t>
      </w:r>
      <w:r w:rsidR="00A210E3" w:rsidRPr="00593C2E">
        <w:rPr>
          <w:color w:val="FF0000"/>
          <w:szCs w:val="24"/>
          <w:lang w:val="en-GB"/>
        </w:rPr>
        <w:t>7/SUP/01</w:t>
      </w:r>
    </w:p>
    <w:p w14:paraId="5B8D725C" w14:textId="77777777" w:rsidR="008766DD" w:rsidRDefault="008766DD" w:rsidP="000F3878">
      <w:pPr>
        <w:tabs>
          <w:tab w:val="left" w:pos="7491"/>
        </w:tabs>
        <w:rPr>
          <w:rFonts w:ascii="Times New Roman" w:hAnsi="Times New Roman"/>
          <w:b/>
          <w:sz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05AA426F" w14:textId="77777777" w:rsidR="00301346" w:rsidRPr="000726B9" w:rsidRDefault="00301346">
      <w:pPr>
        <w:spacing w:before="0" w:after="0"/>
        <w:ind w:left="567" w:hanging="567"/>
        <w:rPr>
          <w:rFonts w:ascii="Times New Roman" w:hAnsi="Times New Roman"/>
          <w:b/>
          <w:sz w:val="22"/>
          <w:szCs w:val="22"/>
          <w:lang w:val="en-GB"/>
        </w:rPr>
      </w:pP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48323A3" w14:textId="77777777">
        <w:trPr>
          <w:cantSplit/>
          <w:trHeight w:val="879"/>
          <w:tblHeader/>
        </w:trPr>
        <w:tc>
          <w:tcPr>
            <w:tcW w:w="1134" w:type="dxa"/>
            <w:shd w:val="pct5" w:color="auto" w:fill="FFFFFF"/>
          </w:tcPr>
          <w:p w14:paraId="50C01B37" w14:textId="77777777" w:rsidR="000F3878" w:rsidRPr="002E0C65" w:rsidRDefault="000F3878" w:rsidP="00301346">
            <w:pPr>
              <w:jc w:val="center"/>
              <w:rPr>
                <w:rFonts w:ascii="Times New Roman" w:hAnsi="Times New Roman"/>
                <w:b/>
                <w:sz w:val="22"/>
                <w:szCs w:val="22"/>
              </w:rPr>
            </w:pPr>
            <w:r w:rsidRPr="002E0C65">
              <w:rPr>
                <w:rFonts w:ascii="Times New Roman" w:hAnsi="Times New Roman"/>
                <w:b/>
                <w:sz w:val="22"/>
                <w:szCs w:val="22"/>
              </w:rPr>
              <w:lastRenderedPageBreak/>
              <w:t>1.</w:t>
            </w:r>
          </w:p>
          <w:p w14:paraId="74E0E9AA" w14:textId="77777777" w:rsidR="00301346" w:rsidRPr="002E0C65" w:rsidRDefault="00301346" w:rsidP="005D571C">
            <w:pPr>
              <w:jc w:val="center"/>
              <w:rPr>
                <w:rFonts w:ascii="Times New Roman" w:hAnsi="Times New Roman"/>
                <w:b/>
                <w:sz w:val="22"/>
                <w:szCs w:val="22"/>
                <w:highlight w:val="green"/>
              </w:rPr>
            </w:pPr>
            <w:r w:rsidRPr="002E0C65">
              <w:rPr>
                <w:rFonts w:ascii="Times New Roman" w:hAnsi="Times New Roman"/>
                <w:b/>
                <w:sz w:val="22"/>
                <w:szCs w:val="22"/>
              </w:rPr>
              <w:t xml:space="preserve">Item </w:t>
            </w:r>
            <w:r w:rsidR="00F30B06" w:rsidRPr="002E0C65">
              <w:rPr>
                <w:rFonts w:ascii="Times New Roman" w:hAnsi="Times New Roman"/>
                <w:b/>
                <w:sz w:val="22"/>
                <w:szCs w:val="22"/>
                <w:lang w:val="en-GB"/>
              </w:rPr>
              <w:t>n</w:t>
            </w:r>
            <w:r w:rsidRPr="002E0C65">
              <w:rPr>
                <w:rFonts w:ascii="Times New Roman" w:hAnsi="Times New Roman"/>
                <w:b/>
                <w:sz w:val="22"/>
                <w:szCs w:val="22"/>
                <w:lang w:val="en-GB"/>
              </w:rPr>
              <w:t>umber</w:t>
            </w:r>
          </w:p>
        </w:tc>
        <w:tc>
          <w:tcPr>
            <w:tcW w:w="4678" w:type="dxa"/>
            <w:shd w:val="pct5" w:color="auto" w:fill="FFFFFF"/>
          </w:tcPr>
          <w:p w14:paraId="7371130B" w14:textId="77777777" w:rsidR="000F3878" w:rsidRPr="002E0C65" w:rsidRDefault="000F3878" w:rsidP="00301346">
            <w:pPr>
              <w:jc w:val="center"/>
              <w:rPr>
                <w:rFonts w:ascii="Times New Roman" w:hAnsi="Times New Roman"/>
                <w:b/>
                <w:sz w:val="22"/>
                <w:szCs w:val="22"/>
              </w:rPr>
            </w:pPr>
            <w:r w:rsidRPr="002E0C65">
              <w:rPr>
                <w:rFonts w:ascii="Times New Roman" w:hAnsi="Times New Roman"/>
                <w:b/>
                <w:sz w:val="22"/>
                <w:szCs w:val="22"/>
              </w:rPr>
              <w:t>2.</w:t>
            </w:r>
          </w:p>
          <w:p w14:paraId="53F4899A" w14:textId="77777777" w:rsidR="00301346" w:rsidRPr="002E0C65" w:rsidRDefault="00301346" w:rsidP="005D571C">
            <w:pPr>
              <w:jc w:val="center"/>
              <w:rPr>
                <w:rFonts w:ascii="Times New Roman" w:hAnsi="Times New Roman"/>
                <w:b/>
                <w:sz w:val="22"/>
                <w:szCs w:val="22"/>
              </w:rPr>
            </w:pPr>
            <w:r w:rsidRPr="002E0C65">
              <w:rPr>
                <w:rFonts w:ascii="Times New Roman" w:hAnsi="Times New Roman"/>
                <w:b/>
                <w:sz w:val="22"/>
                <w:szCs w:val="22"/>
                <w:lang w:val="en-GB"/>
              </w:rPr>
              <w:t>Specifications</w:t>
            </w:r>
            <w:r w:rsidRPr="002E0C65">
              <w:rPr>
                <w:rFonts w:ascii="Times New Roman" w:hAnsi="Times New Roman"/>
                <w:b/>
                <w:sz w:val="22"/>
                <w:szCs w:val="22"/>
              </w:rPr>
              <w:t xml:space="preserve"> </w:t>
            </w:r>
            <w:r w:rsidR="00F30B06" w:rsidRPr="002E0C65">
              <w:rPr>
                <w:rFonts w:ascii="Times New Roman" w:hAnsi="Times New Roman"/>
                <w:b/>
                <w:sz w:val="22"/>
                <w:szCs w:val="22"/>
                <w:lang w:val="en-GB"/>
              </w:rPr>
              <w:t>r</w:t>
            </w:r>
            <w:r w:rsidR="00E64C97" w:rsidRPr="002E0C65">
              <w:rPr>
                <w:rFonts w:ascii="Times New Roman" w:hAnsi="Times New Roman"/>
                <w:b/>
                <w:sz w:val="22"/>
                <w:szCs w:val="22"/>
                <w:lang w:val="en-GB"/>
              </w:rPr>
              <w:t>equired</w:t>
            </w:r>
          </w:p>
        </w:tc>
        <w:tc>
          <w:tcPr>
            <w:tcW w:w="4253" w:type="dxa"/>
            <w:shd w:val="pct5" w:color="auto" w:fill="FFFFFF"/>
          </w:tcPr>
          <w:p w14:paraId="674FB57B" w14:textId="77777777" w:rsidR="000F3878" w:rsidRPr="002E0C65" w:rsidRDefault="000F3878" w:rsidP="00301346">
            <w:pPr>
              <w:tabs>
                <w:tab w:val="left" w:pos="729"/>
              </w:tabs>
              <w:jc w:val="center"/>
              <w:rPr>
                <w:rFonts w:ascii="Times New Roman" w:hAnsi="Times New Roman"/>
                <w:b/>
                <w:sz w:val="22"/>
                <w:szCs w:val="22"/>
              </w:rPr>
            </w:pPr>
            <w:r w:rsidRPr="002E0C65">
              <w:rPr>
                <w:rFonts w:ascii="Times New Roman" w:hAnsi="Times New Roman"/>
                <w:b/>
                <w:sz w:val="22"/>
                <w:szCs w:val="22"/>
              </w:rPr>
              <w:t>3.</w:t>
            </w:r>
          </w:p>
          <w:p w14:paraId="77F21608" w14:textId="77777777" w:rsidR="00301346" w:rsidRPr="002E0C65" w:rsidRDefault="00301346" w:rsidP="005D571C">
            <w:pPr>
              <w:tabs>
                <w:tab w:val="left" w:pos="729"/>
              </w:tabs>
              <w:jc w:val="center"/>
              <w:rPr>
                <w:rFonts w:ascii="Times New Roman" w:hAnsi="Times New Roman"/>
                <w:b/>
                <w:sz w:val="22"/>
                <w:szCs w:val="22"/>
              </w:rPr>
            </w:pPr>
            <w:r w:rsidRPr="002E0C65">
              <w:rPr>
                <w:rFonts w:ascii="Times New Roman" w:hAnsi="Times New Roman"/>
                <w:b/>
                <w:sz w:val="22"/>
                <w:szCs w:val="22"/>
                <w:lang w:val="en-GB"/>
              </w:rPr>
              <w:t>Specifications</w:t>
            </w:r>
            <w:r w:rsidR="00E656F6" w:rsidRPr="002E0C65">
              <w:rPr>
                <w:rFonts w:ascii="Times New Roman" w:hAnsi="Times New Roman"/>
                <w:b/>
                <w:sz w:val="22"/>
                <w:szCs w:val="22"/>
              </w:rPr>
              <w:t xml:space="preserve"> </w:t>
            </w:r>
            <w:r w:rsidR="00F30B06" w:rsidRPr="002E0C65">
              <w:rPr>
                <w:rFonts w:ascii="Times New Roman" w:hAnsi="Times New Roman"/>
                <w:b/>
                <w:sz w:val="22"/>
                <w:szCs w:val="22"/>
                <w:lang w:val="en-GB"/>
              </w:rPr>
              <w:t>o</w:t>
            </w:r>
            <w:r w:rsidRPr="002E0C65">
              <w:rPr>
                <w:rFonts w:ascii="Times New Roman" w:hAnsi="Times New Roman"/>
                <w:b/>
                <w:sz w:val="22"/>
                <w:szCs w:val="22"/>
                <w:lang w:val="en-GB"/>
              </w:rPr>
              <w:t>ffered</w:t>
            </w:r>
          </w:p>
        </w:tc>
        <w:tc>
          <w:tcPr>
            <w:tcW w:w="2835" w:type="dxa"/>
            <w:shd w:val="pct5" w:color="auto" w:fill="FFFFFF"/>
          </w:tcPr>
          <w:p w14:paraId="1D4435C2" w14:textId="77777777" w:rsidR="000F3878" w:rsidRPr="002E0C65" w:rsidRDefault="000F3878" w:rsidP="0030134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4.</w:t>
            </w:r>
            <w:r w:rsidR="00301346" w:rsidRPr="002E0C65">
              <w:rPr>
                <w:rFonts w:ascii="Times New Roman" w:hAnsi="Times New Roman"/>
                <w:b/>
                <w:sz w:val="22"/>
                <w:szCs w:val="22"/>
                <w:lang w:val="en-GB"/>
              </w:rPr>
              <w:t xml:space="preserve"> </w:t>
            </w:r>
          </w:p>
          <w:p w14:paraId="5CCF08E6" w14:textId="77777777" w:rsidR="00301346" w:rsidRPr="002E0C65" w:rsidRDefault="00301346" w:rsidP="0030134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 xml:space="preserve">Notes, remarks, </w:t>
            </w:r>
            <w:r w:rsidR="00034B1D" w:rsidRPr="002E0C65">
              <w:rPr>
                <w:rFonts w:ascii="Times New Roman" w:hAnsi="Times New Roman"/>
                <w:b/>
                <w:sz w:val="22"/>
                <w:szCs w:val="22"/>
                <w:lang w:val="en-GB"/>
              </w:rPr>
              <w:br/>
              <w:t xml:space="preserve">ref </w:t>
            </w:r>
            <w:r w:rsidRPr="002E0C65">
              <w:rPr>
                <w:rFonts w:ascii="Times New Roman" w:hAnsi="Times New Roman"/>
                <w:b/>
                <w:sz w:val="22"/>
                <w:szCs w:val="22"/>
                <w:lang w:val="en-GB"/>
              </w:rPr>
              <w:t>to documentation</w:t>
            </w:r>
          </w:p>
        </w:tc>
        <w:tc>
          <w:tcPr>
            <w:tcW w:w="1984" w:type="dxa"/>
            <w:shd w:val="pct5" w:color="auto" w:fill="FFFFFF"/>
          </w:tcPr>
          <w:p w14:paraId="0D954CF4" w14:textId="77777777" w:rsidR="000F3878" w:rsidRPr="002E0C65" w:rsidRDefault="000F3878" w:rsidP="0030134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5.</w:t>
            </w:r>
          </w:p>
          <w:p w14:paraId="33B5E79C" w14:textId="77777777" w:rsidR="00301346" w:rsidRPr="002E0C65" w:rsidRDefault="00301346" w:rsidP="00F30B0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 xml:space="preserve">Evaluation </w:t>
            </w:r>
            <w:r w:rsidR="00F30B06" w:rsidRPr="002E0C65">
              <w:rPr>
                <w:rFonts w:ascii="Times New Roman" w:hAnsi="Times New Roman"/>
                <w:b/>
                <w:sz w:val="22"/>
                <w:szCs w:val="22"/>
                <w:lang w:val="en-GB"/>
              </w:rPr>
              <w:t>c</w:t>
            </w:r>
            <w:r w:rsidRPr="002E0C65">
              <w:rPr>
                <w:rFonts w:ascii="Times New Roman" w:hAnsi="Times New Roman"/>
                <w:b/>
                <w:sz w:val="22"/>
                <w:szCs w:val="22"/>
                <w:lang w:val="en-GB"/>
              </w:rPr>
              <w:t xml:space="preserve">ommittee’s notes </w:t>
            </w:r>
          </w:p>
        </w:tc>
      </w:tr>
      <w:tr w:rsidR="00301346" w:rsidRPr="00034B1D" w14:paraId="672A1DEB" w14:textId="77777777">
        <w:trPr>
          <w:cantSplit/>
        </w:trPr>
        <w:tc>
          <w:tcPr>
            <w:tcW w:w="1134" w:type="dxa"/>
          </w:tcPr>
          <w:p w14:paraId="15FB077F" w14:textId="77777777" w:rsidR="00301346" w:rsidRPr="002E0C65" w:rsidRDefault="00301346" w:rsidP="00301346">
            <w:pPr>
              <w:rPr>
                <w:rFonts w:ascii="Times New Roman" w:hAnsi="Times New Roman"/>
                <w:b/>
                <w:sz w:val="22"/>
                <w:szCs w:val="22"/>
                <w:highlight w:val="green"/>
                <w:lang w:val="en-GB"/>
              </w:rPr>
            </w:pPr>
            <w:r w:rsidRPr="002E0C65">
              <w:rPr>
                <w:rFonts w:ascii="Times New Roman" w:hAnsi="Times New Roman"/>
                <w:b/>
                <w:sz w:val="22"/>
                <w:szCs w:val="22"/>
                <w:lang w:val="en-GB"/>
              </w:rPr>
              <w:lastRenderedPageBreak/>
              <w:t>1</w:t>
            </w:r>
          </w:p>
        </w:tc>
        <w:tc>
          <w:tcPr>
            <w:tcW w:w="4678" w:type="dxa"/>
            <w:vAlign w:val="center"/>
          </w:tcPr>
          <w:p w14:paraId="4554DFBE" w14:textId="77777777" w:rsidR="002E0C65" w:rsidRPr="002E0C65" w:rsidRDefault="002E0C65" w:rsidP="002E0C65">
            <w:pPr>
              <w:rPr>
                <w:rFonts w:ascii="Times New Roman" w:hAnsi="Times New Roman"/>
                <w:b/>
                <w:sz w:val="22"/>
                <w:szCs w:val="22"/>
              </w:rPr>
            </w:pPr>
            <w:r w:rsidRPr="002E0C65">
              <w:rPr>
                <w:rFonts w:ascii="Times New Roman" w:hAnsi="Times New Roman"/>
                <w:b/>
                <w:sz w:val="22"/>
                <w:szCs w:val="22"/>
              </w:rPr>
              <w:t>Advanced Intravenous Injection Arm for I.V venipuncture and injection arm model - dark skin model</w:t>
            </w:r>
          </w:p>
          <w:p w14:paraId="007FF731" w14:textId="77777777" w:rsidR="00301346" w:rsidRPr="002E0C65" w:rsidRDefault="002E0C65" w:rsidP="00301346">
            <w:pPr>
              <w:rPr>
                <w:rFonts w:ascii="Times New Roman" w:hAnsi="Times New Roman"/>
                <w:sz w:val="22"/>
                <w:szCs w:val="22"/>
              </w:rPr>
            </w:pPr>
            <w:r w:rsidRPr="002E0C65">
              <w:rPr>
                <w:rFonts w:ascii="Times New Roman" w:hAnsi="Times New Roman"/>
                <w:sz w:val="22"/>
                <w:szCs w:val="22"/>
              </w:rPr>
              <w:t>An economical IV demonstration arm constructed of soft material with lifelike veins in the skin surface that are visible and palpable.</w:t>
            </w:r>
            <w:r w:rsidRPr="002E0C65">
              <w:rPr>
                <w:rFonts w:ascii="Times New Roman" w:hAnsi="Times New Roman"/>
                <w:sz w:val="22"/>
                <w:szCs w:val="22"/>
              </w:rPr>
              <w:br/>
            </w:r>
            <w:r w:rsidRPr="002E0C65">
              <w:rPr>
                <w:rFonts w:ascii="Times New Roman" w:hAnsi="Times New Roman"/>
                <w:sz w:val="22"/>
                <w:szCs w:val="22"/>
              </w:rPr>
              <w:br/>
              <w:t>No internal tubing exists, but the skin can be punctured repeatedly. No blood to set up, no mess to clean up, and no leaking. May be used in venipuncture practice when fluid return is not essential, and is suitable for allied IV demonstrations and practice (flexion, cleaning, taping).</w:t>
            </w:r>
            <w:r w:rsidRPr="002E0C65">
              <w:rPr>
                <w:rFonts w:ascii="Times New Roman" w:hAnsi="Times New Roman"/>
                <w:sz w:val="22"/>
                <w:szCs w:val="22"/>
              </w:rPr>
              <w:br/>
            </w:r>
            <w:r w:rsidRPr="002E0C65">
              <w:rPr>
                <w:rFonts w:ascii="Times New Roman" w:hAnsi="Times New Roman"/>
                <w:sz w:val="22"/>
                <w:szCs w:val="22"/>
              </w:rPr>
              <w:br/>
            </w:r>
            <w:r w:rsidRPr="002E0C65">
              <w:rPr>
                <w:rFonts w:ascii="Times New Roman" w:hAnsi="Times New Roman"/>
                <w:b/>
                <w:bCs/>
                <w:sz w:val="22"/>
                <w:szCs w:val="22"/>
              </w:rPr>
              <w:t>Intramuscular injections</w:t>
            </w:r>
            <w:r w:rsidRPr="002E0C65">
              <w:rPr>
                <w:rFonts w:ascii="Times New Roman" w:hAnsi="Times New Roman"/>
                <w:sz w:val="22"/>
                <w:szCs w:val="22"/>
              </w:rPr>
              <w:t> can be practiced in the deltoid region. The skin and underlying foam may be cut for suturing practice.</w:t>
            </w:r>
            <w:r w:rsidRPr="002E0C65">
              <w:rPr>
                <w:rFonts w:ascii="Times New Roman" w:hAnsi="Times New Roman"/>
                <w:sz w:val="22"/>
                <w:szCs w:val="22"/>
              </w:rPr>
              <w:br/>
            </w:r>
            <w:r w:rsidRPr="002E0C65">
              <w:rPr>
                <w:rFonts w:ascii="Times New Roman" w:hAnsi="Times New Roman"/>
                <w:sz w:val="22"/>
                <w:szCs w:val="22"/>
              </w:rPr>
              <w:br/>
              <w:t>This lightweight practice arm provides a more lifelike feel than heavier models on the market, and makes it easier to transport for demonstrations. Inexpensive enough so that each student can have their own arm.</w:t>
            </w:r>
          </w:p>
          <w:p w14:paraId="483AC3CE" w14:textId="77777777" w:rsidR="002E0C65" w:rsidRPr="002E0C65" w:rsidRDefault="002E0C65" w:rsidP="002E0C65">
            <w:pPr>
              <w:rPr>
                <w:rFonts w:ascii="Times New Roman" w:hAnsi="Times New Roman"/>
                <w:b/>
                <w:bCs/>
                <w:sz w:val="22"/>
                <w:szCs w:val="22"/>
              </w:rPr>
            </w:pPr>
            <w:r w:rsidRPr="002E0C65">
              <w:rPr>
                <w:rFonts w:ascii="Times New Roman" w:hAnsi="Times New Roman"/>
                <w:b/>
                <w:bCs/>
                <w:sz w:val="22"/>
                <w:szCs w:val="22"/>
              </w:rPr>
              <w:t>Technical Specifications</w:t>
            </w:r>
          </w:p>
          <w:p w14:paraId="117687BD" w14:textId="77777777" w:rsidR="002E0C65" w:rsidRPr="002E0C65" w:rsidRDefault="002E0C65" w:rsidP="002E0C65">
            <w:pPr>
              <w:rPr>
                <w:rFonts w:ascii="Times New Roman" w:hAnsi="Times New Roman"/>
                <w:sz w:val="22"/>
                <w:szCs w:val="22"/>
              </w:rPr>
            </w:pPr>
            <w:r w:rsidRPr="002E0C65">
              <w:rPr>
                <w:rFonts w:ascii="Times New Roman" w:hAnsi="Times New Roman"/>
                <w:sz w:val="22"/>
                <w:szCs w:val="22"/>
              </w:rPr>
              <w:t>Size: 32" x 7" x 7"</w:t>
            </w:r>
          </w:p>
          <w:p w14:paraId="5A5B6076" w14:textId="38EA97E3" w:rsidR="002E0C65" w:rsidRPr="002E0C65" w:rsidRDefault="002E0C65" w:rsidP="00301346">
            <w:pPr>
              <w:rPr>
                <w:rFonts w:ascii="Times New Roman" w:hAnsi="Times New Roman"/>
                <w:sz w:val="22"/>
                <w:szCs w:val="22"/>
              </w:rPr>
            </w:pPr>
            <w:r w:rsidRPr="002E0C65">
              <w:rPr>
                <w:rFonts w:ascii="Times New Roman" w:hAnsi="Times New Roman"/>
                <w:sz w:val="22"/>
                <w:szCs w:val="22"/>
              </w:rPr>
              <w:t>Weight: 4 Lbs.</w:t>
            </w:r>
          </w:p>
        </w:tc>
        <w:tc>
          <w:tcPr>
            <w:tcW w:w="4253" w:type="dxa"/>
            <w:vAlign w:val="center"/>
          </w:tcPr>
          <w:p w14:paraId="7E907A16" w14:textId="77777777" w:rsidR="00301346" w:rsidRPr="002E0C65" w:rsidRDefault="00301346" w:rsidP="00301346">
            <w:pPr>
              <w:rPr>
                <w:rFonts w:ascii="Times New Roman" w:hAnsi="Times New Roman"/>
                <w:b/>
                <w:sz w:val="22"/>
                <w:szCs w:val="22"/>
                <w:lang w:val="en-GB"/>
              </w:rPr>
            </w:pPr>
          </w:p>
        </w:tc>
        <w:tc>
          <w:tcPr>
            <w:tcW w:w="2835" w:type="dxa"/>
          </w:tcPr>
          <w:p w14:paraId="07A89B6D" w14:textId="77777777" w:rsidR="00301346" w:rsidRPr="002E0C65" w:rsidRDefault="00301346" w:rsidP="00301346">
            <w:pPr>
              <w:rPr>
                <w:rFonts w:ascii="Times New Roman" w:hAnsi="Times New Roman"/>
                <w:b/>
                <w:sz w:val="22"/>
                <w:szCs w:val="22"/>
                <w:lang w:val="en-GB"/>
              </w:rPr>
            </w:pPr>
          </w:p>
        </w:tc>
        <w:tc>
          <w:tcPr>
            <w:tcW w:w="1984" w:type="dxa"/>
          </w:tcPr>
          <w:p w14:paraId="6A5F5AC5" w14:textId="77777777" w:rsidR="00301346" w:rsidRPr="002E0C65" w:rsidRDefault="00301346" w:rsidP="0084014E">
            <w:pPr>
              <w:tabs>
                <w:tab w:val="left" w:pos="729"/>
              </w:tabs>
              <w:jc w:val="center"/>
              <w:rPr>
                <w:rFonts w:ascii="Times New Roman" w:hAnsi="Times New Roman"/>
                <w:b/>
                <w:sz w:val="22"/>
                <w:szCs w:val="22"/>
                <w:lang w:val="en-GB"/>
              </w:rPr>
            </w:pPr>
          </w:p>
        </w:tc>
      </w:tr>
      <w:tr w:rsidR="00301346" w:rsidRPr="000726B9" w14:paraId="22A49533" w14:textId="77777777">
        <w:trPr>
          <w:cantSplit/>
        </w:trPr>
        <w:tc>
          <w:tcPr>
            <w:tcW w:w="1134" w:type="dxa"/>
          </w:tcPr>
          <w:p w14:paraId="55CA9EDB" w14:textId="143EBC2C"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2</w:t>
            </w:r>
          </w:p>
        </w:tc>
        <w:tc>
          <w:tcPr>
            <w:tcW w:w="4678" w:type="dxa"/>
            <w:vAlign w:val="center"/>
          </w:tcPr>
          <w:p w14:paraId="66055C79" w14:textId="77777777" w:rsidR="002E0C65" w:rsidRPr="002E0C65" w:rsidRDefault="002E0C65" w:rsidP="002E0C65">
            <w:pPr>
              <w:shd w:val="clear" w:color="auto" w:fill="FFFFFF"/>
              <w:spacing w:line="264" w:lineRule="atLeast"/>
              <w:outlineLvl w:val="0"/>
              <w:rPr>
                <w:rFonts w:ascii="Times New Roman" w:hAnsi="Times New Roman"/>
                <w:b/>
                <w:color w:val="222222"/>
                <w:sz w:val="22"/>
                <w:szCs w:val="22"/>
                <w:shd w:val="clear" w:color="auto" w:fill="FFFFFF"/>
              </w:rPr>
            </w:pPr>
            <w:r w:rsidRPr="002E0C65">
              <w:rPr>
                <w:rFonts w:ascii="Times New Roman" w:hAnsi="Times New Roman"/>
                <w:b/>
                <w:color w:val="222222"/>
                <w:sz w:val="22"/>
                <w:szCs w:val="22"/>
                <w:shd w:val="clear" w:color="auto" w:fill="FFFFFF"/>
              </w:rPr>
              <w:t>Life Size Advanced Suture Practice Arm Models Medical Teaching Model-dark skin model</w:t>
            </w:r>
          </w:p>
          <w:p w14:paraId="7479CAFD" w14:textId="77777777" w:rsidR="002E0C65" w:rsidRPr="002E0C65" w:rsidRDefault="002E0C65" w:rsidP="002E0C65">
            <w:pPr>
              <w:rPr>
                <w:rFonts w:ascii="Times New Roman" w:hAnsi="Times New Roman"/>
                <w:sz w:val="22"/>
                <w:szCs w:val="22"/>
              </w:rPr>
            </w:pPr>
            <w:r w:rsidRPr="002E0C65">
              <w:rPr>
                <w:rFonts w:ascii="Times New Roman" w:hAnsi="Times New Roman"/>
                <w:sz w:val="22"/>
                <w:szCs w:val="22"/>
              </w:rPr>
              <w:t>List of components:</w:t>
            </w:r>
          </w:p>
          <w:p w14:paraId="7F6D3FE5"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IV Practice Arm</w:t>
            </w:r>
          </w:p>
          <w:p w14:paraId="1D393B4A"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Robert Clamps x2</w:t>
            </w:r>
          </w:p>
          <w:p w14:paraId="37A44C8B"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Metal Stand</w:t>
            </w:r>
          </w:p>
          <w:p w14:paraId="35192EFD"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Hanging Bottles with Tubings x2</w:t>
            </w:r>
          </w:p>
          <w:p w14:paraId="222C661F"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Blood collection needles x5</w:t>
            </w:r>
          </w:p>
          <w:p w14:paraId="1C566E4F"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Tube holder</w:t>
            </w:r>
          </w:p>
          <w:p w14:paraId="3AD28545"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Indwelling needles x2</w:t>
            </w:r>
          </w:p>
          <w:p w14:paraId="394F873A"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Film dressing x2</w:t>
            </w:r>
          </w:p>
          <w:p w14:paraId="3B0389C6"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Blood bottles x5</w:t>
            </w:r>
          </w:p>
          <w:p w14:paraId="11C93245"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1 cc szringe with needle</w:t>
            </w:r>
          </w:p>
          <w:p w14:paraId="6E9A4386"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5 cc szringe with needle</w:t>
            </w:r>
          </w:p>
          <w:p w14:paraId="2F1D704E"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10 cc szringe with needle</w:t>
            </w:r>
          </w:p>
          <w:p w14:paraId="176A274C"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Gloves</w:t>
            </w:r>
          </w:p>
          <w:p w14:paraId="5E72429C"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Tourniquet</w:t>
            </w:r>
          </w:p>
          <w:p w14:paraId="607236C2"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10g blood powder</w:t>
            </w:r>
          </w:p>
          <w:p w14:paraId="18AB9362"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Waterproof pad</w:t>
            </w:r>
          </w:p>
          <w:p w14:paraId="0941E774"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Alcohol pads x10</w:t>
            </w:r>
          </w:p>
          <w:p w14:paraId="4059003E"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Carrying case</w:t>
            </w:r>
          </w:p>
          <w:p w14:paraId="316B1FB8" w14:textId="77777777" w:rsidR="002E0C65" w:rsidRPr="002E0C65" w:rsidRDefault="002E0C65" w:rsidP="002E0C65">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Intramuscular injection</w:t>
            </w:r>
          </w:p>
          <w:p w14:paraId="593D1345" w14:textId="1F13DA7A" w:rsidR="00301346" w:rsidRPr="002E0C65" w:rsidRDefault="002E0C65" w:rsidP="00301346">
            <w:pPr>
              <w:pStyle w:val="ListParagraph"/>
              <w:numPr>
                <w:ilvl w:val="0"/>
                <w:numId w:val="41"/>
              </w:numPr>
              <w:spacing w:after="0" w:line="240" w:lineRule="auto"/>
              <w:rPr>
                <w:rFonts w:ascii="Times New Roman" w:hAnsi="Times New Roman" w:cs="Times New Roman"/>
              </w:rPr>
            </w:pPr>
            <w:r w:rsidRPr="002E0C65">
              <w:rPr>
                <w:rFonts w:ascii="Times New Roman" w:hAnsi="Times New Roman" w:cs="Times New Roman"/>
              </w:rPr>
              <w:t>Practice pad</w:t>
            </w:r>
          </w:p>
        </w:tc>
        <w:tc>
          <w:tcPr>
            <w:tcW w:w="4253" w:type="dxa"/>
            <w:vAlign w:val="center"/>
          </w:tcPr>
          <w:p w14:paraId="1719247F" w14:textId="77777777" w:rsidR="00301346" w:rsidRPr="002E0C65" w:rsidRDefault="00301346" w:rsidP="00301346">
            <w:pPr>
              <w:rPr>
                <w:rFonts w:ascii="Times New Roman" w:hAnsi="Times New Roman"/>
                <w:b/>
                <w:sz w:val="22"/>
                <w:szCs w:val="22"/>
                <w:lang w:val="en-GB"/>
              </w:rPr>
            </w:pPr>
            <w:r w:rsidRPr="002E0C65">
              <w:rPr>
                <w:rFonts w:ascii="Times New Roman" w:hAnsi="Times New Roman"/>
                <w:sz w:val="22"/>
                <w:szCs w:val="22"/>
                <w:lang w:val="en-GB"/>
              </w:rPr>
              <w:t xml:space="preserve"> </w:t>
            </w:r>
          </w:p>
        </w:tc>
        <w:tc>
          <w:tcPr>
            <w:tcW w:w="2835" w:type="dxa"/>
          </w:tcPr>
          <w:p w14:paraId="3A99DB3A" w14:textId="77777777" w:rsidR="00301346" w:rsidRPr="002E0C65" w:rsidRDefault="00301346" w:rsidP="00301346">
            <w:pPr>
              <w:rPr>
                <w:rFonts w:ascii="Times New Roman" w:hAnsi="Times New Roman"/>
                <w:b/>
                <w:sz w:val="22"/>
                <w:szCs w:val="22"/>
                <w:lang w:val="en-GB"/>
              </w:rPr>
            </w:pPr>
          </w:p>
        </w:tc>
        <w:tc>
          <w:tcPr>
            <w:tcW w:w="1984" w:type="dxa"/>
          </w:tcPr>
          <w:p w14:paraId="3B7C17A9" w14:textId="77777777" w:rsidR="00301346" w:rsidRPr="002E0C65" w:rsidRDefault="00301346" w:rsidP="0084014E">
            <w:pPr>
              <w:jc w:val="center"/>
              <w:rPr>
                <w:rFonts w:ascii="Times New Roman" w:hAnsi="Times New Roman"/>
                <w:b/>
                <w:sz w:val="22"/>
                <w:szCs w:val="22"/>
                <w:lang w:val="en-GB"/>
              </w:rPr>
            </w:pPr>
          </w:p>
        </w:tc>
      </w:tr>
      <w:tr w:rsidR="00301346" w:rsidRPr="000726B9" w14:paraId="00C6F0D5" w14:textId="77777777">
        <w:trPr>
          <w:cantSplit/>
        </w:trPr>
        <w:tc>
          <w:tcPr>
            <w:tcW w:w="1134" w:type="dxa"/>
          </w:tcPr>
          <w:p w14:paraId="1EFC8119" w14:textId="45C5A22D"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3</w:t>
            </w:r>
          </w:p>
        </w:tc>
        <w:tc>
          <w:tcPr>
            <w:tcW w:w="4678" w:type="dxa"/>
            <w:vAlign w:val="center"/>
          </w:tcPr>
          <w:p w14:paraId="6F4EBB46" w14:textId="77777777" w:rsidR="002E0C65" w:rsidRPr="002E0C65" w:rsidRDefault="002E0C65" w:rsidP="002E0C65">
            <w:pPr>
              <w:shd w:val="clear" w:color="auto" w:fill="FFFFFF"/>
              <w:spacing w:line="264" w:lineRule="atLeast"/>
              <w:outlineLvl w:val="0"/>
              <w:rPr>
                <w:rFonts w:ascii="Times New Roman" w:hAnsi="Times New Roman"/>
                <w:b/>
                <w:color w:val="222222"/>
                <w:sz w:val="22"/>
                <w:szCs w:val="22"/>
                <w:shd w:val="clear" w:color="auto" w:fill="FFFFFF"/>
              </w:rPr>
            </w:pPr>
            <w:r w:rsidRPr="002E0C65">
              <w:rPr>
                <w:rFonts w:ascii="Times New Roman" w:hAnsi="Times New Roman"/>
                <w:b/>
                <w:color w:val="222222"/>
                <w:sz w:val="22"/>
                <w:szCs w:val="22"/>
                <w:shd w:val="clear" w:color="auto" w:fill="FFFFFF"/>
              </w:rPr>
              <w:t>Medical nursing model human buttock intramuscular injection model-  dark skin model</w:t>
            </w:r>
          </w:p>
          <w:p w14:paraId="57F15F11" w14:textId="41121B50" w:rsidR="00301346" w:rsidRPr="002E0C65" w:rsidRDefault="002E0C65" w:rsidP="00301346">
            <w:pPr>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This high-quality, strap-on intramuscular simulator is a lifelike model of a right buttock with all important anatomical landmarks for intramuscular (I.M.) injections: iliac crest, anterior superior iliac spine and greater trochanter. The integrated fine electronics provide extremely graphic feedback when training the intramuscular injection technique, correctly administered injections will produce audiovisual feedback.</w:t>
            </w:r>
            <w:r w:rsidRPr="002E0C65">
              <w:rPr>
                <w:rFonts w:ascii="Times New Roman" w:hAnsi="Times New Roman"/>
                <w:color w:val="222222"/>
                <w:sz w:val="22"/>
                <w:szCs w:val="22"/>
                <w:shd w:val="clear" w:color="auto" w:fill="FFFFFF"/>
              </w:rPr>
              <w:br/>
            </w:r>
            <w:r w:rsidRPr="002E0C65">
              <w:rPr>
                <w:rFonts w:ascii="Times New Roman" w:hAnsi="Times New Roman"/>
                <w:color w:val="222222"/>
                <w:sz w:val="22"/>
                <w:szCs w:val="22"/>
                <w:shd w:val="clear" w:color="auto" w:fill="FFFFFF"/>
              </w:rPr>
              <w:br/>
              <w:t>Additional training and control modes are available for checking results either immediately or upon completion of a training session.</w:t>
            </w:r>
            <w:r w:rsidRPr="002E0C65">
              <w:rPr>
                <w:rFonts w:ascii="Times New Roman" w:hAnsi="Times New Roman"/>
                <w:color w:val="222222"/>
                <w:sz w:val="22"/>
                <w:szCs w:val="22"/>
                <w:shd w:val="clear" w:color="auto" w:fill="FFFFFF"/>
              </w:rPr>
              <w:br/>
            </w:r>
            <w:r w:rsidRPr="002E0C65">
              <w:rPr>
                <w:rFonts w:ascii="Times New Roman" w:hAnsi="Times New Roman"/>
                <w:color w:val="222222"/>
                <w:sz w:val="22"/>
                <w:szCs w:val="22"/>
                <w:shd w:val="clear" w:color="auto" w:fill="FFFFFF"/>
              </w:rPr>
              <w:br/>
              <w:t>This anatomically realistic injection simulator is supplied with a 21G/0.8 injection needle and a 5 ml syringe.</w:t>
            </w:r>
            <w:r w:rsidRPr="002E0C65">
              <w:rPr>
                <w:rFonts w:ascii="Times New Roman" w:hAnsi="Times New Roman"/>
                <w:color w:val="222222"/>
                <w:sz w:val="22"/>
                <w:szCs w:val="22"/>
                <w:shd w:val="clear" w:color="auto" w:fill="FFFFFF"/>
              </w:rPr>
              <w:br/>
            </w:r>
          </w:p>
        </w:tc>
        <w:tc>
          <w:tcPr>
            <w:tcW w:w="4253" w:type="dxa"/>
          </w:tcPr>
          <w:p w14:paraId="61D8F7D9" w14:textId="77777777" w:rsidR="00301346" w:rsidRPr="002E0C65" w:rsidRDefault="00301346" w:rsidP="00301346">
            <w:pPr>
              <w:rPr>
                <w:rFonts w:ascii="Times New Roman" w:hAnsi="Times New Roman"/>
                <w:b/>
                <w:sz w:val="22"/>
                <w:szCs w:val="22"/>
                <w:lang w:val="en-GB"/>
              </w:rPr>
            </w:pPr>
            <w:r w:rsidRPr="002E0C65">
              <w:rPr>
                <w:rFonts w:ascii="Times New Roman" w:hAnsi="Times New Roman"/>
                <w:sz w:val="22"/>
                <w:szCs w:val="22"/>
                <w:lang w:val="en-GB"/>
              </w:rPr>
              <w:t xml:space="preserve"> </w:t>
            </w:r>
          </w:p>
        </w:tc>
        <w:tc>
          <w:tcPr>
            <w:tcW w:w="2835" w:type="dxa"/>
          </w:tcPr>
          <w:p w14:paraId="5BA93684" w14:textId="77777777" w:rsidR="00301346" w:rsidRPr="002E0C65" w:rsidRDefault="00301346" w:rsidP="00301346">
            <w:pPr>
              <w:rPr>
                <w:rFonts w:ascii="Times New Roman" w:hAnsi="Times New Roman"/>
                <w:b/>
                <w:sz w:val="22"/>
                <w:szCs w:val="22"/>
                <w:lang w:val="en-GB"/>
              </w:rPr>
            </w:pPr>
          </w:p>
        </w:tc>
        <w:tc>
          <w:tcPr>
            <w:tcW w:w="1984" w:type="dxa"/>
          </w:tcPr>
          <w:p w14:paraId="059D5B5F" w14:textId="77777777" w:rsidR="00301346" w:rsidRPr="002E0C65" w:rsidRDefault="00301346" w:rsidP="0084014E">
            <w:pPr>
              <w:jc w:val="center"/>
              <w:rPr>
                <w:rFonts w:ascii="Times New Roman" w:hAnsi="Times New Roman"/>
                <w:b/>
                <w:sz w:val="22"/>
                <w:szCs w:val="22"/>
                <w:lang w:val="en-GB"/>
              </w:rPr>
            </w:pPr>
          </w:p>
        </w:tc>
      </w:tr>
      <w:tr w:rsidR="00301346" w:rsidRPr="000726B9" w14:paraId="2176E0FD" w14:textId="77777777">
        <w:trPr>
          <w:cantSplit/>
        </w:trPr>
        <w:tc>
          <w:tcPr>
            <w:tcW w:w="1134" w:type="dxa"/>
          </w:tcPr>
          <w:p w14:paraId="6B11BA06" w14:textId="49EB690C"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4</w:t>
            </w:r>
          </w:p>
        </w:tc>
        <w:tc>
          <w:tcPr>
            <w:tcW w:w="4678" w:type="dxa"/>
          </w:tcPr>
          <w:p w14:paraId="5BB077F2" w14:textId="3CB9EFC2" w:rsidR="002E0C65" w:rsidRPr="002E0C65" w:rsidRDefault="002E0C65" w:rsidP="002E0C65">
            <w:pPr>
              <w:rPr>
                <w:rFonts w:ascii="Times New Roman" w:hAnsi="Times New Roman"/>
                <w:b/>
                <w:bCs/>
                <w:sz w:val="22"/>
                <w:szCs w:val="22"/>
              </w:rPr>
            </w:pPr>
            <w:r w:rsidRPr="002E0C65">
              <w:rPr>
                <w:rFonts w:ascii="Times New Roman" w:hAnsi="Times New Roman"/>
                <w:b/>
                <w:bCs/>
                <w:sz w:val="22"/>
                <w:szCs w:val="22"/>
              </w:rPr>
              <w:t>Female Male Catheterization Set Model</w:t>
            </w:r>
            <w:r w:rsidRPr="002E0C65">
              <w:rPr>
                <w:rFonts w:ascii="Times New Roman" w:hAnsi="Times New Roman"/>
                <w:b/>
                <w:bCs/>
                <w:sz w:val="22"/>
                <w:szCs w:val="22"/>
              </w:rPr>
              <w:t xml:space="preserve"> </w:t>
            </w:r>
            <w:r w:rsidRPr="002E0C65">
              <w:rPr>
                <w:rFonts w:ascii="Times New Roman" w:hAnsi="Times New Roman"/>
                <w:b/>
                <w:bCs/>
                <w:sz w:val="22"/>
                <w:szCs w:val="22"/>
              </w:rPr>
              <w:t>dark skin model</w:t>
            </w:r>
          </w:p>
          <w:p w14:paraId="4589E369" w14:textId="77777777" w:rsidR="002E0C65" w:rsidRPr="002E0C65" w:rsidRDefault="002E0C65" w:rsidP="002E0C65">
            <w:pPr>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Male and Female Exchange urethral catheterization simulator</w:t>
            </w:r>
            <w:r w:rsidRPr="002E0C65">
              <w:rPr>
                <w:rFonts w:ascii="Times New Roman" w:hAnsi="Times New Roman"/>
                <w:color w:val="222222"/>
                <w:sz w:val="22"/>
                <w:szCs w:val="22"/>
                <w:shd w:val="clear" w:color="auto" w:fill="FFFFFF"/>
              </w:rPr>
              <w:br/>
              <w:t>Features</w:t>
            </w:r>
          </w:p>
          <w:p w14:paraId="55E61826" w14:textId="77777777" w:rsidR="002E0C65" w:rsidRPr="002E0C65" w:rsidRDefault="002E0C65" w:rsidP="002E0C65">
            <w:pPr>
              <w:pStyle w:val="ListParagraph"/>
              <w:numPr>
                <w:ilvl w:val="0"/>
                <w:numId w:val="43"/>
              </w:numPr>
              <w:spacing w:after="0" w:line="240" w:lineRule="auto"/>
              <w:rPr>
                <w:rFonts w:ascii="Times New Roman" w:hAnsi="Times New Roman" w:cs="Times New Roman"/>
                <w:color w:val="222222"/>
                <w:shd w:val="clear" w:color="auto" w:fill="FFFFFF"/>
              </w:rPr>
            </w:pPr>
            <w:r w:rsidRPr="002E0C65">
              <w:rPr>
                <w:rFonts w:ascii="Times New Roman" w:hAnsi="Times New Roman" w:cs="Times New Roman"/>
                <w:color w:val="222222"/>
                <w:shd w:val="clear" w:color="auto" w:fill="FFFFFF"/>
              </w:rPr>
              <w:t>The model is realistic, just as in a real patient.</w:t>
            </w:r>
          </w:p>
          <w:p w14:paraId="77393DF2" w14:textId="77777777" w:rsidR="002E0C65" w:rsidRPr="002E0C65" w:rsidRDefault="002E0C65" w:rsidP="002E0C65">
            <w:pPr>
              <w:pStyle w:val="ListParagraph"/>
              <w:numPr>
                <w:ilvl w:val="0"/>
                <w:numId w:val="43"/>
              </w:numPr>
              <w:spacing w:after="0" w:line="240" w:lineRule="auto"/>
              <w:rPr>
                <w:rFonts w:ascii="Times New Roman" w:hAnsi="Times New Roman" w:cs="Times New Roman"/>
                <w:color w:val="222222"/>
                <w:shd w:val="clear" w:color="auto" w:fill="FFFFFF"/>
              </w:rPr>
            </w:pPr>
            <w:r w:rsidRPr="002E0C65">
              <w:rPr>
                <w:rFonts w:ascii="Times New Roman" w:hAnsi="Times New Roman" w:cs="Times New Roman"/>
                <w:color w:val="222222"/>
                <w:shd w:val="clear" w:color="auto" w:fill="FFFFFF"/>
              </w:rPr>
              <w:t> The lubricated catheter can be inserted through the urethra into the bladder</w:t>
            </w:r>
          </w:p>
          <w:p w14:paraId="6A0A6C71" w14:textId="77777777" w:rsidR="002E0C65" w:rsidRPr="002E0C65" w:rsidRDefault="002E0C65" w:rsidP="002E0C65">
            <w:pPr>
              <w:pStyle w:val="ListParagraph"/>
              <w:numPr>
                <w:ilvl w:val="0"/>
                <w:numId w:val="43"/>
              </w:numPr>
              <w:spacing w:after="0" w:line="240" w:lineRule="auto"/>
              <w:rPr>
                <w:rFonts w:ascii="Times New Roman" w:hAnsi="Times New Roman" w:cs="Times New Roman"/>
                <w:color w:val="222222"/>
                <w:shd w:val="clear" w:color="auto" w:fill="FFFFFF"/>
              </w:rPr>
            </w:pPr>
            <w:r w:rsidRPr="002E0C65">
              <w:rPr>
                <w:rFonts w:ascii="Times New Roman" w:hAnsi="Times New Roman" w:cs="Times New Roman"/>
                <w:color w:val="222222"/>
                <w:shd w:val="clear" w:color="auto" w:fill="FFFFFF"/>
              </w:rPr>
              <w:t>When the catheter into the bladder, artificial urine flows out from the conduit</w:t>
            </w:r>
          </w:p>
          <w:p w14:paraId="2CEF0AE3" w14:textId="77777777" w:rsidR="002E0C65" w:rsidRPr="002E0C65" w:rsidRDefault="002E0C65" w:rsidP="002E0C65">
            <w:pPr>
              <w:pStyle w:val="ListParagraph"/>
              <w:numPr>
                <w:ilvl w:val="0"/>
                <w:numId w:val="43"/>
              </w:numPr>
              <w:spacing w:after="0" w:line="240" w:lineRule="auto"/>
              <w:rPr>
                <w:rFonts w:ascii="Times New Roman" w:hAnsi="Times New Roman" w:cs="Times New Roman"/>
                <w:color w:val="222222"/>
                <w:shd w:val="clear" w:color="auto" w:fill="FFFFFF"/>
              </w:rPr>
            </w:pPr>
            <w:r w:rsidRPr="002E0C65">
              <w:rPr>
                <w:rFonts w:ascii="Times New Roman" w:hAnsi="Times New Roman" w:cs="Times New Roman"/>
                <w:color w:val="222222"/>
                <w:shd w:val="clear" w:color="auto" w:fill="FFFFFF"/>
              </w:rPr>
              <w:t>Catheterization through the mucosal folds, urethral bulb and sphincter.</w:t>
            </w:r>
          </w:p>
          <w:p w14:paraId="221A5D30" w14:textId="4ABB8084" w:rsidR="00301346" w:rsidRPr="002E0C65" w:rsidRDefault="002E0C65" w:rsidP="00301346">
            <w:pPr>
              <w:pStyle w:val="ListParagraph"/>
              <w:numPr>
                <w:ilvl w:val="0"/>
                <w:numId w:val="43"/>
              </w:numPr>
              <w:spacing w:after="0" w:line="240" w:lineRule="auto"/>
              <w:rPr>
                <w:rFonts w:ascii="Times New Roman" w:hAnsi="Times New Roman" w:cs="Times New Roman"/>
                <w:color w:val="222222"/>
                <w:shd w:val="clear" w:color="auto" w:fill="FFFFFF"/>
              </w:rPr>
            </w:pPr>
            <w:r w:rsidRPr="002E0C65">
              <w:rPr>
                <w:rFonts w:ascii="Times New Roman" w:hAnsi="Times New Roman" w:cs="Times New Roman"/>
                <w:color w:val="222222"/>
                <w:shd w:val="clear" w:color="auto" w:fill="FFFFFF"/>
              </w:rPr>
              <w:t>Male and female genitalia are interchangeable</w:t>
            </w:r>
          </w:p>
        </w:tc>
        <w:tc>
          <w:tcPr>
            <w:tcW w:w="4253" w:type="dxa"/>
          </w:tcPr>
          <w:p w14:paraId="6875B3C1" w14:textId="77777777" w:rsidR="00301346" w:rsidRPr="002E0C65" w:rsidRDefault="00301346" w:rsidP="00301346">
            <w:pPr>
              <w:rPr>
                <w:rFonts w:ascii="Times New Roman" w:hAnsi="Times New Roman"/>
                <w:b/>
                <w:sz w:val="22"/>
                <w:szCs w:val="22"/>
                <w:lang w:val="en-GB"/>
              </w:rPr>
            </w:pPr>
          </w:p>
        </w:tc>
        <w:tc>
          <w:tcPr>
            <w:tcW w:w="2835" w:type="dxa"/>
          </w:tcPr>
          <w:p w14:paraId="067DF199" w14:textId="77777777" w:rsidR="00301346" w:rsidRPr="002E0C65" w:rsidRDefault="00301346" w:rsidP="00301346">
            <w:pPr>
              <w:rPr>
                <w:rFonts w:ascii="Times New Roman" w:hAnsi="Times New Roman"/>
                <w:b/>
                <w:sz w:val="22"/>
                <w:szCs w:val="22"/>
                <w:lang w:val="en-GB"/>
              </w:rPr>
            </w:pPr>
          </w:p>
        </w:tc>
        <w:tc>
          <w:tcPr>
            <w:tcW w:w="1984" w:type="dxa"/>
          </w:tcPr>
          <w:p w14:paraId="28AA1F13" w14:textId="77777777" w:rsidR="00301346" w:rsidRPr="002E0C65" w:rsidRDefault="00301346" w:rsidP="0084014E">
            <w:pPr>
              <w:tabs>
                <w:tab w:val="left" w:pos="729"/>
              </w:tabs>
              <w:jc w:val="center"/>
              <w:rPr>
                <w:rFonts w:ascii="Times New Roman" w:hAnsi="Times New Roman"/>
                <w:b/>
                <w:sz w:val="22"/>
                <w:szCs w:val="22"/>
                <w:lang w:val="en-GB"/>
              </w:rPr>
            </w:pPr>
          </w:p>
        </w:tc>
      </w:tr>
      <w:tr w:rsidR="00301346" w:rsidRPr="000726B9" w14:paraId="7E5D7D03" w14:textId="77777777">
        <w:trPr>
          <w:cantSplit/>
        </w:trPr>
        <w:tc>
          <w:tcPr>
            <w:tcW w:w="1134" w:type="dxa"/>
          </w:tcPr>
          <w:p w14:paraId="68A20F84" w14:textId="6729BCE3"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5</w:t>
            </w:r>
          </w:p>
        </w:tc>
        <w:tc>
          <w:tcPr>
            <w:tcW w:w="4678" w:type="dxa"/>
            <w:vAlign w:val="center"/>
          </w:tcPr>
          <w:p w14:paraId="7DF61DD7" w14:textId="77777777" w:rsidR="002E0C65" w:rsidRPr="002E0C65" w:rsidRDefault="002E0C65" w:rsidP="002E0C65">
            <w:pPr>
              <w:shd w:val="clear" w:color="auto" w:fill="FFFFFF"/>
              <w:spacing w:line="264" w:lineRule="atLeast"/>
              <w:outlineLvl w:val="0"/>
              <w:rPr>
                <w:rFonts w:ascii="Times New Roman" w:hAnsi="Times New Roman"/>
                <w:b/>
                <w:bCs/>
                <w:color w:val="222222"/>
                <w:sz w:val="22"/>
                <w:szCs w:val="22"/>
                <w:shd w:val="clear" w:color="auto" w:fill="FFFFFF"/>
              </w:rPr>
            </w:pPr>
            <w:r w:rsidRPr="002E0C65">
              <w:rPr>
                <w:rFonts w:ascii="Times New Roman" w:hAnsi="Times New Roman"/>
                <w:b/>
                <w:bCs/>
                <w:color w:val="2D2D2D"/>
                <w:kern w:val="36"/>
                <w:sz w:val="22"/>
                <w:szCs w:val="22"/>
              </w:rPr>
              <w:t>Training simulator / CPR simulator / CPR first aid training / </w:t>
            </w:r>
            <w:r w:rsidRPr="002E0C65">
              <w:rPr>
                <w:rFonts w:ascii="Times New Roman" w:hAnsi="Times New Roman"/>
                <w:b/>
                <w:bCs/>
                <w:color w:val="222222"/>
                <w:sz w:val="22"/>
                <w:szCs w:val="22"/>
                <w:shd w:val="clear" w:color="auto" w:fill="FFFFFF"/>
              </w:rPr>
              <w:t>-  dark skin model</w:t>
            </w:r>
          </w:p>
          <w:p w14:paraId="46F7F542" w14:textId="77777777" w:rsidR="002E0C65" w:rsidRPr="002E0C65" w:rsidRDefault="002E0C65" w:rsidP="002E0C65">
            <w:pPr>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The manikin also has the following functions for basic life support:</w:t>
            </w:r>
            <w:r w:rsidRPr="002E0C65">
              <w:rPr>
                <w:rFonts w:ascii="Times New Roman" w:hAnsi="Times New Roman"/>
                <w:color w:val="222222"/>
                <w:sz w:val="22"/>
                <w:szCs w:val="22"/>
                <w:shd w:val="clear" w:color="auto" w:fill="FFFFFF"/>
              </w:rPr>
              <w:br/>
            </w:r>
          </w:p>
          <w:p w14:paraId="3188CA35" w14:textId="77777777" w:rsidR="002E0C65" w:rsidRPr="002E0C65" w:rsidRDefault="002E0C65" w:rsidP="002E0C65">
            <w:pPr>
              <w:numPr>
                <w:ilvl w:val="0"/>
                <w:numId w:val="42"/>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Anatomical landmarks such as the sternum, rib cage, sternal notch, and xiphisternum</w:t>
            </w:r>
          </w:p>
          <w:p w14:paraId="67C215F0" w14:textId="77777777" w:rsidR="002E0C65" w:rsidRPr="002E0C65" w:rsidRDefault="002E0C65" w:rsidP="002E0C65">
            <w:pPr>
              <w:numPr>
                <w:ilvl w:val="0"/>
                <w:numId w:val="42"/>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Audible feedback reinforces correct compression depth</w:t>
            </w:r>
          </w:p>
          <w:p w14:paraId="1BD08B5B" w14:textId="77777777" w:rsidR="002E0C65" w:rsidRPr="002E0C65" w:rsidRDefault="002E0C65" w:rsidP="002E0C65">
            <w:pPr>
              <w:numPr>
                <w:ilvl w:val="0"/>
                <w:numId w:val="42"/>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Available in three version:</w:t>
            </w:r>
          </w:p>
          <w:p w14:paraId="2A7EDC81" w14:textId="77777777" w:rsidR="002E0C65" w:rsidRPr="002E0C65" w:rsidRDefault="002E0C65" w:rsidP="002E0C65">
            <w:pPr>
              <w:numPr>
                <w:ilvl w:val="1"/>
                <w:numId w:val="42"/>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Red Lights</w:t>
            </w:r>
          </w:p>
          <w:p w14:paraId="5FDE0E6A" w14:textId="77777777" w:rsidR="002E0C65" w:rsidRPr="002E0C65" w:rsidRDefault="002E0C65" w:rsidP="002E0C65">
            <w:pPr>
              <w:numPr>
                <w:ilvl w:val="1"/>
                <w:numId w:val="42"/>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No illumination</w:t>
            </w:r>
          </w:p>
          <w:p w14:paraId="64DBD245" w14:textId="77777777" w:rsidR="002E0C65" w:rsidRPr="002E0C65" w:rsidRDefault="002E0C65" w:rsidP="002E0C65">
            <w:pPr>
              <w:rPr>
                <w:rFonts w:ascii="Times New Roman" w:hAnsi="Times New Roman"/>
                <w:color w:val="222222"/>
                <w:sz w:val="22"/>
                <w:szCs w:val="22"/>
                <w:shd w:val="clear" w:color="auto" w:fill="FFFFFF"/>
              </w:rPr>
            </w:pPr>
            <w:r w:rsidRPr="002E0C65">
              <w:rPr>
                <w:rFonts w:ascii="Times New Roman" w:hAnsi="Times New Roman"/>
                <w:b/>
                <w:bCs/>
                <w:color w:val="222222"/>
                <w:sz w:val="22"/>
                <w:szCs w:val="22"/>
                <w:shd w:val="clear" w:color="auto" w:fill="FFFFFF"/>
              </w:rPr>
              <w:t>Brayden comes with:</w:t>
            </w:r>
          </w:p>
          <w:p w14:paraId="601E9222" w14:textId="77777777" w:rsidR="002E0C65" w:rsidRPr="002E0C65" w:rsidRDefault="002E0C65" w:rsidP="002E0C65">
            <w:pPr>
              <w:numPr>
                <w:ilvl w:val="0"/>
                <w:numId w:val="44"/>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1 Brayden CPR Manikin</w:t>
            </w:r>
          </w:p>
          <w:p w14:paraId="0FD8FFDE" w14:textId="77777777" w:rsidR="002E0C65" w:rsidRPr="002E0C65" w:rsidRDefault="002E0C65" w:rsidP="002E0C65">
            <w:pPr>
              <w:numPr>
                <w:ilvl w:val="0"/>
                <w:numId w:val="44"/>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1 spare Face Skin</w:t>
            </w:r>
          </w:p>
          <w:p w14:paraId="12DC8F24" w14:textId="77777777" w:rsidR="002E0C65" w:rsidRPr="002E0C65" w:rsidRDefault="002E0C65" w:rsidP="002E0C65">
            <w:pPr>
              <w:numPr>
                <w:ilvl w:val="0"/>
                <w:numId w:val="44"/>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1 spare Artificial Lung</w:t>
            </w:r>
          </w:p>
          <w:p w14:paraId="326C00FD" w14:textId="77777777" w:rsidR="002E0C65" w:rsidRPr="002E0C65" w:rsidRDefault="002E0C65" w:rsidP="002E0C65">
            <w:pPr>
              <w:numPr>
                <w:ilvl w:val="0"/>
                <w:numId w:val="44"/>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10 Face Shields</w:t>
            </w:r>
          </w:p>
          <w:p w14:paraId="746ECA7D" w14:textId="77777777" w:rsidR="002E0C65" w:rsidRPr="002E0C65" w:rsidRDefault="002E0C65" w:rsidP="002E0C65">
            <w:pPr>
              <w:numPr>
                <w:ilvl w:val="0"/>
                <w:numId w:val="44"/>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6 Batteries (except No illumination version)</w:t>
            </w:r>
          </w:p>
          <w:p w14:paraId="595B22C8" w14:textId="77777777" w:rsidR="002E0C65" w:rsidRPr="002E0C65" w:rsidRDefault="002E0C65" w:rsidP="002E0C65">
            <w:pPr>
              <w:numPr>
                <w:ilvl w:val="0"/>
                <w:numId w:val="44"/>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1 padded Carrying Case/Training Mat</w:t>
            </w:r>
          </w:p>
          <w:p w14:paraId="2C3A3157" w14:textId="7ADCC057" w:rsidR="00301346" w:rsidRPr="002E0C65" w:rsidRDefault="002E0C65" w:rsidP="00301346">
            <w:pPr>
              <w:numPr>
                <w:ilvl w:val="0"/>
                <w:numId w:val="44"/>
              </w:numPr>
              <w:spacing w:before="0" w:after="0"/>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1 Instruction Manual</w:t>
            </w:r>
          </w:p>
        </w:tc>
        <w:tc>
          <w:tcPr>
            <w:tcW w:w="4253" w:type="dxa"/>
          </w:tcPr>
          <w:p w14:paraId="4F83B025" w14:textId="77777777" w:rsidR="00301346" w:rsidRPr="002E0C65" w:rsidRDefault="00301346" w:rsidP="00301346">
            <w:pPr>
              <w:rPr>
                <w:rFonts w:ascii="Times New Roman" w:hAnsi="Times New Roman"/>
                <w:b/>
                <w:sz w:val="22"/>
                <w:szCs w:val="22"/>
                <w:highlight w:val="green"/>
                <w:lang w:val="en-GB"/>
              </w:rPr>
            </w:pPr>
          </w:p>
        </w:tc>
        <w:tc>
          <w:tcPr>
            <w:tcW w:w="2835" w:type="dxa"/>
          </w:tcPr>
          <w:p w14:paraId="0A09579B" w14:textId="77777777" w:rsidR="00301346" w:rsidRPr="002E0C65" w:rsidRDefault="00301346" w:rsidP="00301346">
            <w:pPr>
              <w:rPr>
                <w:rFonts w:ascii="Times New Roman" w:hAnsi="Times New Roman"/>
                <w:b/>
                <w:sz w:val="22"/>
                <w:szCs w:val="22"/>
                <w:highlight w:val="green"/>
                <w:lang w:val="en-GB"/>
              </w:rPr>
            </w:pPr>
          </w:p>
        </w:tc>
        <w:tc>
          <w:tcPr>
            <w:tcW w:w="1984" w:type="dxa"/>
          </w:tcPr>
          <w:p w14:paraId="237298D2" w14:textId="77777777" w:rsidR="00301346" w:rsidRPr="002E0C65" w:rsidRDefault="00301346" w:rsidP="0084014E">
            <w:pPr>
              <w:jc w:val="center"/>
              <w:rPr>
                <w:rFonts w:ascii="Times New Roman" w:hAnsi="Times New Roman"/>
                <w:b/>
                <w:sz w:val="22"/>
                <w:szCs w:val="22"/>
                <w:highlight w:val="green"/>
                <w:lang w:val="en-GB"/>
              </w:rPr>
            </w:pPr>
          </w:p>
        </w:tc>
      </w:tr>
      <w:tr w:rsidR="0049523C" w:rsidRPr="000726B9" w14:paraId="4AF35036" w14:textId="77777777">
        <w:trPr>
          <w:cantSplit/>
        </w:trPr>
        <w:tc>
          <w:tcPr>
            <w:tcW w:w="1134" w:type="dxa"/>
          </w:tcPr>
          <w:p w14:paraId="1504F2BB" w14:textId="73590AF8" w:rsidR="0049523C"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6</w:t>
            </w:r>
          </w:p>
        </w:tc>
        <w:tc>
          <w:tcPr>
            <w:tcW w:w="4678" w:type="dxa"/>
            <w:vAlign w:val="center"/>
          </w:tcPr>
          <w:p w14:paraId="381F69B6" w14:textId="77777777" w:rsidR="002E0C65" w:rsidRPr="002E0C65" w:rsidRDefault="002E0C65" w:rsidP="002E0C65">
            <w:pPr>
              <w:rPr>
                <w:rFonts w:ascii="Times New Roman" w:hAnsi="Times New Roman"/>
                <w:b/>
                <w:bCs/>
                <w:sz w:val="22"/>
                <w:szCs w:val="22"/>
              </w:rPr>
            </w:pPr>
            <w:r w:rsidRPr="002E0C65">
              <w:rPr>
                <w:rFonts w:ascii="Times New Roman" w:hAnsi="Times New Roman"/>
                <w:b/>
                <w:bCs/>
                <w:sz w:val="22"/>
                <w:szCs w:val="22"/>
              </w:rPr>
              <w:t>Full functional nursing manikin, Blood pressure measurement, with electronic control box- dark skin model</w:t>
            </w:r>
          </w:p>
          <w:p w14:paraId="53511AB6" w14:textId="77777777" w:rsidR="002E0C65" w:rsidRPr="002E0C65" w:rsidRDefault="002E0C65" w:rsidP="002E0C65">
            <w:pPr>
              <w:rPr>
                <w:rFonts w:ascii="Times New Roman" w:hAnsi="Times New Roman"/>
                <w:color w:val="222222"/>
                <w:sz w:val="22"/>
                <w:szCs w:val="22"/>
                <w:shd w:val="clear" w:color="auto" w:fill="FFFFFF"/>
              </w:rPr>
            </w:pPr>
            <w:r w:rsidRPr="002E0C65">
              <w:rPr>
                <w:rFonts w:ascii="Times New Roman" w:hAnsi="Times New Roman"/>
                <w:color w:val="222222"/>
                <w:sz w:val="22"/>
                <w:szCs w:val="22"/>
                <w:shd w:val="clear" w:color="auto" w:fill="FFFFFF"/>
              </w:rPr>
              <w:t>1. CPR training:</w:t>
            </w:r>
            <w:r w:rsidRPr="002E0C65">
              <w:rPr>
                <w:rFonts w:ascii="Times New Roman" w:hAnsi="Times New Roman"/>
                <w:color w:val="222222"/>
                <w:sz w:val="22"/>
                <w:szCs w:val="22"/>
                <w:shd w:val="clear" w:color="auto" w:fill="FFFFFF"/>
              </w:rPr>
              <w:br/>
              <w:t>1) Simulate standard open airway</w:t>
            </w:r>
            <w:r w:rsidRPr="002E0C65">
              <w:rPr>
                <w:rFonts w:ascii="Times New Roman" w:hAnsi="Times New Roman"/>
                <w:color w:val="222222"/>
                <w:sz w:val="22"/>
                <w:szCs w:val="22"/>
                <w:shd w:val="clear" w:color="auto" w:fill="FFFFFF"/>
              </w:rPr>
              <w:br/>
              <w:t>2) LCD counter display:The screen LCD display artificial respiration, external breast compression and pulse reaction </w:t>
            </w:r>
            <w:r w:rsidRPr="002E0C65">
              <w:rPr>
                <w:rFonts w:ascii="Times New Roman" w:hAnsi="Times New Roman"/>
                <w:color w:val="222222"/>
                <w:sz w:val="22"/>
                <w:szCs w:val="22"/>
                <w:shd w:val="clear" w:color="auto" w:fill="FFFFFF"/>
              </w:rPr>
              <w:br/>
              <w:t>3) Operation methods: exercise operation; examine operation</w:t>
            </w:r>
            <w:r w:rsidRPr="002E0C65">
              <w:rPr>
                <w:rFonts w:ascii="Times New Roman" w:hAnsi="Times New Roman"/>
                <w:color w:val="222222"/>
                <w:sz w:val="22"/>
                <w:szCs w:val="22"/>
                <w:shd w:val="clear" w:color="auto" w:fill="FFFFFF"/>
              </w:rPr>
              <w:br/>
              <w:t>4) Operating cycle of examine operation: one cycle includes five times of 30:2 ratio of compression and artificial respiration</w:t>
            </w:r>
            <w:r w:rsidRPr="002E0C65">
              <w:rPr>
                <w:rFonts w:ascii="Times New Roman" w:hAnsi="Times New Roman"/>
                <w:color w:val="222222"/>
                <w:sz w:val="22"/>
                <w:szCs w:val="22"/>
                <w:shd w:val="clear" w:color="auto" w:fill="FFFFFF"/>
              </w:rPr>
              <w:br/>
              <w:t>2. Carotid pulse</w:t>
            </w:r>
            <w:r w:rsidRPr="002E0C65">
              <w:rPr>
                <w:rFonts w:ascii="Times New Roman" w:hAnsi="Times New Roman"/>
                <w:color w:val="222222"/>
                <w:sz w:val="22"/>
                <w:szCs w:val="22"/>
                <w:shd w:val="clear" w:color="auto" w:fill="FFFFFF"/>
              </w:rPr>
              <w:br/>
              <w:t>3. Pupil teach: dilated pupil, normal pupil</w:t>
            </w:r>
            <w:r w:rsidRPr="002E0C65">
              <w:rPr>
                <w:rFonts w:ascii="Times New Roman" w:hAnsi="Times New Roman"/>
                <w:color w:val="222222"/>
                <w:sz w:val="22"/>
                <w:szCs w:val="22"/>
                <w:shd w:val="clear" w:color="auto" w:fill="FFFFFF"/>
              </w:rPr>
              <w:br/>
              <w:t>4. External ear canal flushing</w:t>
            </w:r>
            <w:r w:rsidRPr="002E0C65">
              <w:rPr>
                <w:rFonts w:ascii="Times New Roman" w:hAnsi="Times New Roman"/>
                <w:color w:val="222222"/>
                <w:sz w:val="22"/>
                <w:szCs w:val="22"/>
                <w:shd w:val="clear" w:color="auto" w:fill="FFFFFF"/>
              </w:rPr>
              <w:br/>
              <w:t>5. Oxygen inhalation, aerosol inhalation therapy</w:t>
            </w:r>
            <w:r w:rsidRPr="002E0C65">
              <w:rPr>
                <w:rFonts w:ascii="Times New Roman" w:hAnsi="Times New Roman"/>
                <w:color w:val="222222"/>
                <w:sz w:val="22"/>
                <w:szCs w:val="22"/>
                <w:shd w:val="clear" w:color="auto" w:fill="FFFFFF"/>
              </w:rPr>
              <w:br/>
              <w:t>6. Nasogastric surgery</w:t>
            </w:r>
            <w:r w:rsidRPr="002E0C65">
              <w:rPr>
                <w:rFonts w:ascii="Times New Roman" w:hAnsi="Times New Roman"/>
                <w:color w:val="222222"/>
                <w:sz w:val="22"/>
                <w:szCs w:val="22"/>
                <w:shd w:val="clear" w:color="auto" w:fill="FFFFFF"/>
              </w:rPr>
              <w:br/>
              <w:t>7. Gastric lavage</w:t>
            </w:r>
            <w:r w:rsidRPr="002E0C65">
              <w:rPr>
                <w:rFonts w:ascii="Times New Roman" w:hAnsi="Times New Roman"/>
                <w:color w:val="222222"/>
                <w:sz w:val="22"/>
                <w:szCs w:val="22"/>
                <w:shd w:val="clear" w:color="auto" w:fill="FFFFFF"/>
              </w:rPr>
              <w:br/>
              <w:t>8. Intramuscular injection</w:t>
            </w:r>
            <w:r w:rsidRPr="002E0C65">
              <w:rPr>
                <w:rFonts w:ascii="Times New Roman" w:hAnsi="Times New Roman"/>
                <w:color w:val="222222"/>
                <w:sz w:val="22"/>
                <w:szCs w:val="22"/>
                <w:shd w:val="clear" w:color="auto" w:fill="FFFFFF"/>
              </w:rPr>
              <w:br/>
              <w:t>9. Subcutaneous of the left arm</w:t>
            </w:r>
            <w:r w:rsidRPr="002E0C65">
              <w:rPr>
                <w:rFonts w:ascii="Times New Roman" w:hAnsi="Times New Roman"/>
                <w:color w:val="222222"/>
                <w:sz w:val="22"/>
                <w:szCs w:val="22"/>
                <w:shd w:val="clear" w:color="auto" w:fill="FFFFFF"/>
              </w:rPr>
              <w:br/>
              <w:t>10. Intravenous injection of the right arm</w:t>
            </w:r>
            <w:r w:rsidRPr="002E0C65">
              <w:rPr>
                <w:rFonts w:ascii="Times New Roman" w:hAnsi="Times New Roman"/>
                <w:color w:val="222222"/>
                <w:sz w:val="22"/>
                <w:szCs w:val="22"/>
                <w:shd w:val="clear" w:color="auto" w:fill="FFFFFF"/>
              </w:rPr>
              <w:br/>
              <w:t>11. Stoma care: gastrostomy, bladder stoma, Colostomy, ileal stoma</w:t>
            </w:r>
            <w:r w:rsidRPr="002E0C65">
              <w:rPr>
                <w:rFonts w:ascii="Times New Roman" w:hAnsi="Times New Roman"/>
                <w:color w:val="222222"/>
                <w:sz w:val="22"/>
                <w:szCs w:val="22"/>
                <w:shd w:val="clear" w:color="auto" w:fill="FFFFFF"/>
              </w:rPr>
              <w:br/>
              <w:t>12. Men and women genital interchangeable, catheterization, indwelling catheter and bladder irrigation</w:t>
            </w:r>
            <w:r w:rsidRPr="002E0C65">
              <w:rPr>
                <w:rFonts w:ascii="Times New Roman" w:hAnsi="Times New Roman"/>
                <w:color w:val="222222"/>
                <w:sz w:val="22"/>
                <w:szCs w:val="22"/>
                <w:shd w:val="clear" w:color="auto" w:fill="FFFFFF"/>
              </w:rPr>
              <w:br/>
              <w:t>13. Decubitus care: the congestion stage, ulcers stage</w:t>
            </w:r>
            <w:r w:rsidRPr="002E0C65">
              <w:rPr>
                <w:rFonts w:ascii="Times New Roman" w:hAnsi="Times New Roman"/>
                <w:color w:val="222222"/>
                <w:sz w:val="22"/>
                <w:szCs w:val="22"/>
                <w:shd w:val="clear" w:color="auto" w:fill="FFFFFF"/>
              </w:rPr>
              <w:br/>
              <w:t>14. Enema operation</w:t>
            </w:r>
          </w:p>
          <w:p w14:paraId="79E09EE9" w14:textId="1881C761" w:rsidR="0049523C" w:rsidRPr="002E0C65" w:rsidRDefault="002E0C65" w:rsidP="00301346">
            <w:pPr>
              <w:rPr>
                <w:rFonts w:ascii="Times New Roman" w:hAnsi="Times New Roman"/>
                <w:color w:val="222222"/>
                <w:sz w:val="22"/>
                <w:szCs w:val="22"/>
                <w:shd w:val="clear" w:color="auto" w:fill="FFFFFF"/>
              </w:rPr>
            </w:pPr>
            <w:r w:rsidRPr="002E0C65">
              <w:rPr>
                <w:rFonts w:ascii="Times New Roman" w:hAnsi="Times New Roman"/>
                <w:b/>
                <w:bCs/>
                <w:color w:val="222222"/>
                <w:sz w:val="22"/>
                <w:szCs w:val="22"/>
                <w:shd w:val="clear" w:color="auto" w:fill="FFFFFF"/>
              </w:rPr>
              <w:t>Optional:</w:t>
            </w:r>
            <w:r w:rsidRPr="002E0C65">
              <w:rPr>
                <w:rFonts w:ascii="Times New Roman" w:hAnsi="Times New Roman"/>
                <w:color w:val="222222"/>
                <w:sz w:val="22"/>
                <w:szCs w:val="22"/>
                <w:shd w:val="clear" w:color="auto" w:fill="FFFFFF"/>
              </w:rPr>
              <w:br/>
              <w:t>1. Blood pressure measurement arm</w:t>
            </w:r>
          </w:p>
        </w:tc>
        <w:tc>
          <w:tcPr>
            <w:tcW w:w="4253" w:type="dxa"/>
          </w:tcPr>
          <w:p w14:paraId="393D4C94" w14:textId="77777777" w:rsidR="0049523C" w:rsidRPr="002E0C65" w:rsidRDefault="0049523C" w:rsidP="00301346">
            <w:pPr>
              <w:rPr>
                <w:rFonts w:ascii="Times New Roman" w:hAnsi="Times New Roman"/>
                <w:b/>
                <w:sz w:val="22"/>
                <w:szCs w:val="22"/>
                <w:highlight w:val="green"/>
                <w:lang w:val="en-GB"/>
              </w:rPr>
            </w:pPr>
          </w:p>
        </w:tc>
        <w:tc>
          <w:tcPr>
            <w:tcW w:w="2835" w:type="dxa"/>
          </w:tcPr>
          <w:p w14:paraId="7FAF8E06" w14:textId="77777777" w:rsidR="0049523C" w:rsidRPr="002E0C65" w:rsidRDefault="0049523C" w:rsidP="00301346">
            <w:pPr>
              <w:rPr>
                <w:rFonts w:ascii="Times New Roman" w:hAnsi="Times New Roman"/>
                <w:b/>
                <w:sz w:val="22"/>
                <w:szCs w:val="22"/>
                <w:highlight w:val="green"/>
                <w:lang w:val="en-GB"/>
              </w:rPr>
            </w:pPr>
          </w:p>
        </w:tc>
        <w:tc>
          <w:tcPr>
            <w:tcW w:w="1984" w:type="dxa"/>
          </w:tcPr>
          <w:p w14:paraId="0CE8683B" w14:textId="77777777" w:rsidR="0049523C" w:rsidRPr="002E0C65" w:rsidRDefault="0049523C" w:rsidP="0084014E">
            <w:pPr>
              <w:jc w:val="center"/>
              <w:rPr>
                <w:rFonts w:ascii="Times New Roman" w:hAnsi="Times New Roman"/>
                <w:b/>
                <w:sz w:val="22"/>
                <w:szCs w:val="22"/>
                <w:highlight w:val="green"/>
                <w:lang w:val="en-GB"/>
              </w:rPr>
            </w:pPr>
          </w:p>
        </w:tc>
      </w:tr>
    </w:tbl>
    <w:p w14:paraId="6391DC4A" w14:textId="77777777" w:rsidR="00104DB7" w:rsidRDefault="00104DB7" w:rsidP="0084014E">
      <w:pPr>
        <w:spacing w:before="0"/>
        <w:ind w:left="567" w:hanging="567"/>
        <w:rPr>
          <w:lang w:val="en-GB"/>
        </w:rPr>
      </w:pPr>
    </w:p>
    <w:sectPr w:rsidR="00104DB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48235" w14:textId="77777777" w:rsidR="00362792" w:rsidRDefault="00362792">
      <w:r>
        <w:separator/>
      </w:r>
    </w:p>
  </w:endnote>
  <w:endnote w:type="continuationSeparator" w:id="0">
    <w:p w14:paraId="74CE5023" w14:textId="77777777" w:rsidR="00362792" w:rsidRDefault="0036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77AA324C" w:rsidR="00702D85" w:rsidRPr="00C4214C" w:rsidRDefault="002E0C65"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 xml:space="preserve">April </w:t>
    </w:r>
    <w:r w:rsidR="004D0651">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9523C">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9523C">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5C104" w14:textId="77777777" w:rsidR="00362792" w:rsidRDefault="00362792">
      <w:r>
        <w:separator/>
      </w:r>
    </w:p>
  </w:footnote>
  <w:footnote w:type="continuationSeparator" w:id="0">
    <w:p w14:paraId="14230AF3" w14:textId="77777777" w:rsidR="00362792" w:rsidRDefault="00362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C3ADE"/>
    <w:multiLevelType w:val="multilevel"/>
    <w:tmpl w:val="33BAE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E8171AC"/>
    <w:multiLevelType w:val="hybridMultilevel"/>
    <w:tmpl w:val="F62CA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1C7202"/>
    <w:multiLevelType w:val="hybridMultilevel"/>
    <w:tmpl w:val="5A12F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DCB2EC4"/>
    <w:multiLevelType w:val="multilevel"/>
    <w:tmpl w:val="8E62B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6055774">
    <w:abstractNumId w:val="7"/>
  </w:num>
  <w:num w:numId="2" w16cid:durableId="891697103">
    <w:abstractNumId w:val="36"/>
  </w:num>
  <w:num w:numId="3" w16cid:durableId="1202551863">
    <w:abstractNumId w:val="6"/>
  </w:num>
  <w:num w:numId="4" w16cid:durableId="417022633">
    <w:abstractNumId w:val="29"/>
  </w:num>
  <w:num w:numId="5" w16cid:durableId="1816408407">
    <w:abstractNumId w:val="24"/>
  </w:num>
  <w:num w:numId="6" w16cid:durableId="440884140">
    <w:abstractNumId w:val="19"/>
  </w:num>
  <w:num w:numId="7" w16cid:durableId="404689290">
    <w:abstractNumId w:val="17"/>
  </w:num>
  <w:num w:numId="8" w16cid:durableId="2066366376">
    <w:abstractNumId w:val="23"/>
  </w:num>
  <w:num w:numId="9" w16cid:durableId="1826773766">
    <w:abstractNumId w:val="43"/>
  </w:num>
  <w:num w:numId="10" w16cid:durableId="2091806621">
    <w:abstractNumId w:val="12"/>
  </w:num>
  <w:num w:numId="11" w16cid:durableId="2131317758">
    <w:abstractNumId w:val="13"/>
  </w:num>
  <w:num w:numId="12" w16cid:durableId="1649237429">
    <w:abstractNumId w:val="14"/>
  </w:num>
  <w:num w:numId="13" w16cid:durableId="1977057103">
    <w:abstractNumId w:val="28"/>
  </w:num>
  <w:num w:numId="14" w16cid:durableId="1507943755">
    <w:abstractNumId w:val="33"/>
  </w:num>
  <w:num w:numId="15" w16cid:durableId="112751513">
    <w:abstractNumId w:val="38"/>
  </w:num>
  <w:num w:numId="16" w16cid:durableId="418840803">
    <w:abstractNumId w:val="8"/>
  </w:num>
  <w:num w:numId="17" w16cid:durableId="1134642126">
    <w:abstractNumId w:val="22"/>
  </w:num>
  <w:num w:numId="18" w16cid:durableId="1451123296">
    <w:abstractNumId w:val="26"/>
  </w:num>
  <w:num w:numId="19" w16cid:durableId="1062022823">
    <w:abstractNumId w:val="32"/>
  </w:num>
  <w:num w:numId="20" w16cid:durableId="257107110">
    <w:abstractNumId w:val="10"/>
  </w:num>
  <w:num w:numId="21" w16cid:durableId="1205751483">
    <w:abstractNumId w:val="25"/>
  </w:num>
  <w:num w:numId="22" w16cid:durableId="15230654">
    <w:abstractNumId w:val="15"/>
  </w:num>
  <w:num w:numId="23" w16cid:durableId="2136747883">
    <w:abstractNumId w:val="18"/>
  </w:num>
  <w:num w:numId="24" w16cid:durableId="1055158137">
    <w:abstractNumId w:val="35"/>
  </w:num>
  <w:num w:numId="25" w16cid:durableId="1992558279">
    <w:abstractNumId w:val="21"/>
  </w:num>
  <w:num w:numId="26" w16cid:durableId="690179231">
    <w:abstractNumId w:val="20"/>
  </w:num>
  <w:num w:numId="27" w16cid:durableId="919174180">
    <w:abstractNumId w:val="39"/>
  </w:num>
  <w:num w:numId="28" w16cid:durableId="51127476">
    <w:abstractNumId w:val="40"/>
  </w:num>
  <w:num w:numId="29" w16cid:durableId="431096887">
    <w:abstractNumId w:val="2"/>
  </w:num>
  <w:num w:numId="30" w16cid:durableId="2010861364">
    <w:abstractNumId w:val="34"/>
  </w:num>
  <w:num w:numId="31" w16cid:durableId="1603760357">
    <w:abstractNumId w:val="30"/>
  </w:num>
  <w:num w:numId="32" w16cid:durableId="1112479602">
    <w:abstractNumId w:val="4"/>
  </w:num>
  <w:num w:numId="33" w16cid:durableId="545027666">
    <w:abstractNumId w:val="5"/>
  </w:num>
  <w:num w:numId="34" w16cid:durableId="1589535459">
    <w:abstractNumId w:val="3"/>
  </w:num>
  <w:num w:numId="35" w16cid:durableId="267592457">
    <w:abstractNumId w:val="0"/>
  </w:num>
  <w:num w:numId="36" w16cid:durableId="1736277383">
    <w:abstractNumId w:val="31"/>
  </w:num>
  <w:num w:numId="37" w16cid:durableId="700665658">
    <w:abstractNumId w:val="42"/>
  </w:num>
  <w:num w:numId="38" w16cid:durableId="855341221">
    <w:abstractNumId w:val="9"/>
  </w:num>
  <w:num w:numId="39" w16cid:durableId="144861049">
    <w:abstractNumId w:val="11"/>
  </w:num>
  <w:num w:numId="40" w16cid:durableId="1452476400">
    <w:abstractNumId w:val="16"/>
  </w:num>
  <w:num w:numId="41" w16cid:durableId="1883666406">
    <w:abstractNumId w:val="27"/>
  </w:num>
  <w:num w:numId="42" w16cid:durableId="303435135">
    <w:abstractNumId w:val="44"/>
  </w:num>
  <w:num w:numId="43" w16cid:durableId="1559125646">
    <w:abstractNumId w:val="41"/>
  </w:num>
  <w:num w:numId="44" w16cid:durableId="1600600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44ED"/>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0C65"/>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792"/>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45E"/>
    <w:rsid w:val="00420666"/>
    <w:rsid w:val="00426276"/>
    <w:rsid w:val="004300D4"/>
    <w:rsid w:val="004316F0"/>
    <w:rsid w:val="004554CB"/>
    <w:rsid w:val="004775D2"/>
    <w:rsid w:val="00483E26"/>
    <w:rsid w:val="00490245"/>
    <w:rsid w:val="0049523C"/>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65B1D"/>
    <w:rsid w:val="00575CB0"/>
    <w:rsid w:val="00591F23"/>
    <w:rsid w:val="00593550"/>
    <w:rsid w:val="005B2018"/>
    <w:rsid w:val="005C0EA1"/>
    <w:rsid w:val="005C4176"/>
    <w:rsid w:val="005D2116"/>
    <w:rsid w:val="005D2717"/>
    <w:rsid w:val="005D3833"/>
    <w:rsid w:val="005D571C"/>
    <w:rsid w:val="005F3C51"/>
    <w:rsid w:val="005F62D0"/>
    <w:rsid w:val="006117AC"/>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7E7A"/>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10E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docId w15:val="{30149023-7091-4584-B8D7-5D23B388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2E0C65"/>
    <w:pPr>
      <w:spacing w:before="0" w:after="200" w:line="276" w:lineRule="auto"/>
      <w:ind w:left="720"/>
      <w:contextualSpacing/>
    </w:pPr>
    <w:rPr>
      <w:rFonts w:asciiTheme="minorHAnsi" w:eastAsiaTheme="minorEastAsia" w:hAnsiTheme="minorHAnsi" w:cstheme="minorBid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User</cp:lastModifiedBy>
  <cp:revision>3</cp:revision>
  <cp:lastPrinted>2012-09-24T10:13:00Z</cp:lastPrinted>
  <dcterms:created xsi:type="dcterms:W3CDTF">2025-04-18T21:08:00Z</dcterms:created>
  <dcterms:modified xsi:type="dcterms:W3CDTF">2025-04-23T13:15:00Z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