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14:paraId="5AB9E7AC" w14:textId="77777777" w:rsidTr="00425CB8">
        <w:trPr>
          <w:trHeight w:val="700"/>
        </w:trPr>
        <w:tc>
          <w:tcPr>
            <w:tcW w:w="5709" w:type="dxa"/>
            <w:tcBorders>
              <w:top w:val="nil"/>
              <w:left w:val="nil"/>
              <w:bottom w:val="nil"/>
              <w:right w:val="nil"/>
            </w:tcBorders>
          </w:tcPr>
          <w:p w14:paraId="2A209FAA" w14:textId="77777777" w:rsidR="002A1B27" w:rsidRPr="009844D5" w:rsidRDefault="002A1B27" w:rsidP="00425CB8">
            <w:pPr>
              <w:jc w:val="center"/>
              <w:rPr>
                <w:rFonts w:ascii="Calibri" w:hAnsi="Calibri"/>
                <w:lang w:val="el-GR"/>
              </w:rPr>
            </w:pPr>
          </w:p>
          <w:p w14:paraId="4099F5EE" w14:textId="77777777"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14:paraId="6D7C75A3" w14:textId="77777777" w:rsidR="002A1B27" w:rsidRPr="009844D5" w:rsidRDefault="000E3E49" w:rsidP="00425CB8">
            <w:pPr>
              <w:ind w:left="1167"/>
              <w:rPr>
                <w:rFonts w:ascii="Calibri" w:hAnsi="Calibri"/>
                <w:lang w:val="el-GR" w:eastAsia="el-GR"/>
              </w:rPr>
            </w:pPr>
            <w:r>
              <w:rPr>
                <w:rFonts w:ascii="Calibri" w:hAnsi="Calibri"/>
                <w:noProof/>
                <w:lang w:val="el-GR" w:eastAsia="el-GR"/>
              </w:rPr>
              <w:drawing>
                <wp:inline distT="0" distB="0" distL="0" distR="0" wp14:anchorId="1A03A9E3" wp14:editId="19992B08">
                  <wp:extent cx="1046048" cy="551598"/>
                  <wp:effectExtent l="0" t="0" r="0" b="0"/>
                  <wp:docPr id="31273108" name="Picture 2" descr="Call for proposals 2020 - Erasmus+ Programme - EU Neighb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 for proposals 2020 - Erasmus+ Programme - EU Neighbou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755" cy="561990"/>
                          </a:xfrm>
                          <a:prstGeom prst="rect">
                            <a:avLst/>
                          </a:prstGeom>
                          <a:noFill/>
                          <a:ln>
                            <a:noFill/>
                          </a:ln>
                        </pic:spPr>
                      </pic:pic>
                    </a:graphicData>
                  </a:graphic>
                </wp:inline>
              </w:drawing>
            </w:r>
          </w:p>
        </w:tc>
      </w:tr>
      <w:tr w:rsidR="002A1B27" w:rsidRPr="002601C8" w14:paraId="70BDE0D5" w14:textId="77777777" w:rsidTr="00425CB8">
        <w:trPr>
          <w:trHeight w:val="700"/>
        </w:trPr>
        <w:tc>
          <w:tcPr>
            <w:tcW w:w="5709" w:type="dxa"/>
            <w:tcBorders>
              <w:top w:val="nil"/>
              <w:left w:val="nil"/>
              <w:bottom w:val="nil"/>
              <w:right w:val="nil"/>
            </w:tcBorders>
          </w:tcPr>
          <w:p w14:paraId="28F99C42" w14:textId="77777777"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14:paraId="0AEC639A" w14:textId="77777777"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14:paraId="29B5B355" w14:textId="77777777"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14:paraId="3AAD9A0C" w14:textId="77777777"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14:paraId="30FB93DB" w14:textId="77777777"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14:paraId="3E63F5B3" w14:textId="77777777"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14:paraId="1BD5B643" w14:textId="77777777" w:rsidR="002A1B27" w:rsidRPr="002B0CAC" w:rsidRDefault="002A1B27" w:rsidP="00425CB8">
            <w:pPr>
              <w:tabs>
                <w:tab w:val="left" w:pos="3281"/>
              </w:tabs>
              <w:rPr>
                <w:rFonts w:ascii="Calibri" w:hAnsi="Calibri"/>
                <w:lang w:val="en-US" w:eastAsia="el-GR"/>
              </w:rPr>
            </w:pPr>
          </w:p>
        </w:tc>
      </w:tr>
    </w:tbl>
    <w:p w14:paraId="3F6749EF" w14:textId="77777777" w:rsidR="002A1B27" w:rsidRPr="00B74E2D" w:rsidRDefault="002A1B27" w:rsidP="002A1B27">
      <w:pPr>
        <w:jc w:val="center"/>
        <w:rPr>
          <w:rFonts w:ascii="Calibri" w:hAnsi="Calibri"/>
          <w:sz w:val="22"/>
          <w:szCs w:val="22"/>
          <w:lang w:val="en-GB"/>
        </w:rPr>
      </w:pPr>
    </w:p>
    <w:p w14:paraId="788C27B8" w14:textId="77777777"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C65587" w:rsidRPr="00C65587">
        <w:rPr>
          <w:rFonts w:ascii="Calibri" w:hAnsi="Calibri"/>
          <w:b/>
          <w:sz w:val="24"/>
          <w:szCs w:val="24"/>
          <w:lang w:val="en-US"/>
        </w:rPr>
        <w:t>mobility participants</w:t>
      </w:r>
    </w:p>
    <w:p w14:paraId="33DCAC24" w14:textId="77777777"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p>
    <w:p w14:paraId="33C4A2F1" w14:textId="77777777" w:rsidR="0090790E" w:rsidRDefault="0090790E"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90790E">
        <w:rPr>
          <w:rFonts w:ascii="Calibri" w:hAnsi="Calibri"/>
          <w:b/>
          <w:sz w:val="24"/>
          <w:szCs w:val="24"/>
          <w:lang w:val="en-GB"/>
        </w:rPr>
        <w:t xml:space="preserve">Academic year: </w:t>
      </w:r>
      <w:proofErr w:type="gramStart"/>
      <w:r w:rsidRPr="005813AE">
        <w:rPr>
          <w:rFonts w:ascii="Calibri" w:hAnsi="Calibri"/>
          <w:b/>
          <w:sz w:val="24"/>
          <w:szCs w:val="24"/>
          <w:lang w:val="en-GB"/>
        </w:rPr>
        <w:t>20..</w:t>
      </w:r>
      <w:proofErr w:type="gramEnd"/>
      <w:r w:rsidRPr="005813AE">
        <w:rPr>
          <w:rFonts w:ascii="Calibri" w:hAnsi="Calibri"/>
          <w:b/>
          <w:sz w:val="24"/>
          <w:szCs w:val="24"/>
          <w:lang w:val="en-GB"/>
        </w:rPr>
        <w:t>/20..</w:t>
      </w:r>
    </w:p>
    <w:p w14:paraId="19ABC46E" w14:textId="77777777" w:rsidR="002A1B27" w:rsidRPr="00B74E2D" w:rsidRDefault="002A1B27" w:rsidP="002A1B27">
      <w:pPr>
        <w:jc w:val="center"/>
        <w:rPr>
          <w:rFonts w:ascii="Calibri" w:hAnsi="Calibri"/>
          <w:sz w:val="22"/>
          <w:szCs w:val="22"/>
          <w:lang w:val="en-GB"/>
        </w:rPr>
      </w:pPr>
    </w:p>
    <w:p w14:paraId="6D9B715F" w14:textId="77777777"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14:paraId="7F59394D" w14:textId="77777777"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r w:rsidR="005813AE">
        <w:rPr>
          <w:rFonts w:ascii="Calibri" w:hAnsi="Calibri"/>
          <w:sz w:val="22"/>
          <w:szCs w:val="22"/>
          <w:lang w:val="en-GB"/>
        </w:rPr>
        <w:t xml:space="preserve"> </w:t>
      </w:r>
    </w:p>
    <w:p w14:paraId="1CF83F7A" w14:textId="77777777" w:rsidR="00EB48B1" w:rsidRPr="00EB48B1" w:rsidRDefault="00EB48B1" w:rsidP="00086763">
      <w:pPr>
        <w:rPr>
          <w:rFonts w:ascii="Calibri" w:hAnsi="Calibri"/>
          <w:sz w:val="22"/>
          <w:szCs w:val="24"/>
          <w:lang w:val="en-GB"/>
        </w:rPr>
      </w:pPr>
    </w:p>
    <w:p w14:paraId="7AA7F293" w14:textId="77777777" w:rsidR="0090790E" w:rsidRPr="0090790E" w:rsidRDefault="0090790E" w:rsidP="0090790E">
      <w:pPr>
        <w:rPr>
          <w:rFonts w:asciiTheme="minorHAnsi" w:hAnsiTheme="minorHAnsi"/>
          <w:sz w:val="24"/>
          <w:szCs w:val="24"/>
          <w:lang w:val="en-GB"/>
        </w:rPr>
      </w:pPr>
    </w:p>
    <w:p w14:paraId="1811E7A4" w14:textId="77777777" w:rsidR="003F271F" w:rsidRDefault="00635B3E" w:rsidP="00086763">
      <w:pPr>
        <w:rPr>
          <w:rFonts w:asciiTheme="minorHAnsi" w:hAnsiTheme="minorHAnsi"/>
          <w:sz w:val="24"/>
          <w:szCs w:val="24"/>
          <w:lang w:val="en-GB"/>
        </w:rPr>
      </w:pPr>
      <w:r w:rsidRPr="006B0583">
        <w:rPr>
          <w:rFonts w:asciiTheme="minorHAnsi" w:hAnsiTheme="minorHAnsi"/>
          <w:b/>
          <w:sz w:val="24"/>
          <w:szCs w:val="24"/>
          <w:lang w:val="en-GB"/>
        </w:rPr>
        <w:t>The Institution</w:t>
      </w:r>
      <w:r w:rsidR="003F271F">
        <w:rPr>
          <w:rFonts w:asciiTheme="minorHAnsi" w:hAnsiTheme="minorHAnsi"/>
          <w:b/>
          <w:sz w:val="24"/>
          <w:szCs w:val="24"/>
          <w:lang w:val="en-GB"/>
        </w:rPr>
        <w:t>/Organisation</w:t>
      </w:r>
      <w:r w:rsidRPr="006B0583">
        <w:rPr>
          <w:rFonts w:asciiTheme="minorHAnsi" w:hAnsiTheme="minorHAnsi"/>
          <w:sz w:val="24"/>
          <w:szCs w:val="24"/>
          <w:lang w:val="en-GB"/>
        </w:rPr>
        <w:t>:</w:t>
      </w:r>
    </w:p>
    <w:p w14:paraId="01F04A56" w14:textId="77777777" w:rsidR="006568B1" w:rsidRDefault="00635B3E" w:rsidP="00086763">
      <w:pPr>
        <w:rPr>
          <w:rFonts w:asciiTheme="minorHAnsi" w:hAnsiTheme="minorHAnsi"/>
          <w:sz w:val="24"/>
          <w:szCs w:val="24"/>
          <w:lang w:val="en-GB"/>
        </w:rPr>
      </w:pPr>
      <w:r w:rsidRPr="006B0583">
        <w:rPr>
          <w:rFonts w:asciiTheme="minorHAnsi" w:hAnsiTheme="minorHAnsi"/>
          <w:sz w:val="24"/>
          <w:szCs w:val="24"/>
          <w:lang w:val="en-GB"/>
        </w:rPr>
        <w:t xml:space="preserve"> ______________________________________________</w:t>
      </w:r>
      <w:r w:rsidR="0090790E">
        <w:rPr>
          <w:rFonts w:asciiTheme="minorHAnsi" w:hAnsiTheme="minorHAnsi"/>
          <w:sz w:val="24"/>
          <w:szCs w:val="24"/>
          <w:lang w:val="en-GB"/>
        </w:rPr>
        <w:t xml:space="preserve"> </w:t>
      </w:r>
      <w:r w:rsidR="0035477E">
        <w:rPr>
          <w:rFonts w:asciiTheme="minorHAnsi" w:hAnsiTheme="minorHAnsi"/>
          <w:sz w:val="24"/>
          <w:szCs w:val="24"/>
          <w:lang w:val="en-GB"/>
        </w:rPr>
        <w:t>[</w:t>
      </w:r>
      <w:r w:rsidR="0090790E">
        <w:rPr>
          <w:rFonts w:asciiTheme="minorHAnsi" w:hAnsiTheme="minorHAnsi"/>
          <w:sz w:val="24"/>
          <w:szCs w:val="24"/>
          <w:lang w:val="en-GB"/>
        </w:rPr>
        <w:t xml:space="preserve">full </w:t>
      </w:r>
      <w:r w:rsidR="006568B1">
        <w:rPr>
          <w:rFonts w:asciiTheme="minorHAnsi" w:hAnsiTheme="minorHAnsi"/>
          <w:sz w:val="24"/>
          <w:szCs w:val="24"/>
          <w:lang w:val="en-GB"/>
        </w:rPr>
        <w:t>official name]</w:t>
      </w:r>
    </w:p>
    <w:p w14:paraId="7A606ADA" w14:textId="77777777" w:rsidR="0090790E" w:rsidRPr="0090790E" w:rsidRDefault="00CA286C" w:rsidP="0090790E">
      <w:pPr>
        <w:rPr>
          <w:rFonts w:asciiTheme="minorHAnsi" w:hAnsiTheme="minorHAnsi"/>
          <w:i/>
          <w:sz w:val="22"/>
          <w:szCs w:val="24"/>
          <w:lang w:val="en-GB"/>
        </w:rPr>
      </w:pPr>
      <w:r w:rsidRPr="0090790E">
        <w:rPr>
          <w:rFonts w:asciiTheme="minorHAnsi" w:hAnsiTheme="minorHAnsi"/>
          <w:i/>
          <w:sz w:val="22"/>
          <w:szCs w:val="24"/>
          <w:lang w:val="en-GB"/>
        </w:rPr>
        <w:t xml:space="preserve"> </w:t>
      </w:r>
      <w:r w:rsidR="0090790E" w:rsidRPr="0090790E">
        <w:rPr>
          <w:rFonts w:asciiTheme="minorHAnsi" w:hAnsiTheme="minorHAnsi"/>
          <w:i/>
          <w:sz w:val="22"/>
          <w:szCs w:val="24"/>
          <w:lang w:val="en-GB"/>
        </w:rPr>
        <w:t xml:space="preserve">[For </w:t>
      </w:r>
      <w:r w:rsidR="0090790E" w:rsidRPr="0090790E">
        <w:rPr>
          <w:rFonts w:asciiTheme="minorHAnsi" w:hAnsiTheme="minorHAnsi"/>
          <w:b/>
          <w:i/>
          <w:sz w:val="22"/>
          <w:szCs w:val="24"/>
          <w:lang w:val="en-GB"/>
        </w:rPr>
        <w:t>incoming mobility</w:t>
      </w:r>
      <w:r w:rsidR="0090790E" w:rsidRPr="0090790E">
        <w:rPr>
          <w:rFonts w:asciiTheme="minorHAnsi" w:hAnsiTheme="minorHAnsi"/>
          <w:i/>
          <w:sz w:val="22"/>
          <w:szCs w:val="24"/>
          <w:lang w:val="en-GB"/>
        </w:rPr>
        <w:t xml:space="preserve">: Full official name of the beneficiary </w:t>
      </w:r>
      <w:r>
        <w:rPr>
          <w:rFonts w:asciiTheme="minorHAnsi" w:hAnsiTheme="minorHAnsi"/>
          <w:i/>
          <w:sz w:val="22"/>
          <w:szCs w:val="24"/>
          <w:lang w:val="en-GB"/>
        </w:rPr>
        <w:t>institution/</w:t>
      </w:r>
      <w:r w:rsidR="0090790E" w:rsidRPr="0090790E">
        <w:rPr>
          <w:rFonts w:asciiTheme="minorHAnsi" w:hAnsiTheme="minorHAnsi"/>
          <w:i/>
          <w:sz w:val="22"/>
          <w:szCs w:val="24"/>
          <w:lang w:val="en-GB"/>
        </w:rPr>
        <w:t>organisation]</w:t>
      </w:r>
    </w:p>
    <w:p w14:paraId="5FF03471" w14:textId="77777777" w:rsidR="006568B1" w:rsidRDefault="0090790E" w:rsidP="0090790E">
      <w:pPr>
        <w:rPr>
          <w:rFonts w:asciiTheme="minorHAnsi" w:hAnsiTheme="minorHAnsi"/>
          <w:sz w:val="24"/>
          <w:szCs w:val="24"/>
          <w:lang w:val="en-GB"/>
        </w:rPr>
      </w:pPr>
      <w:r w:rsidRPr="0090790E">
        <w:rPr>
          <w:rFonts w:asciiTheme="minorHAnsi" w:hAnsiTheme="minorHAnsi"/>
          <w:i/>
          <w:sz w:val="22"/>
          <w:szCs w:val="24"/>
          <w:lang w:val="en-GB"/>
        </w:rPr>
        <w:t xml:space="preserve">[For </w:t>
      </w:r>
      <w:r w:rsidRPr="0090790E">
        <w:rPr>
          <w:rFonts w:asciiTheme="minorHAnsi" w:hAnsiTheme="minorHAnsi"/>
          <w:b/>
          <w:i/>
          <w:sz w:val="22"/>
          <w:szCs w:val="24"/>
          <w:lang w:val="en-GB"/>
        </w:rPr>
        <w:t>incoming invited staff from enterprises</w:t>
      </w:r>
      <w:r w:rsidRPr="0090790E">
        <w:rPr>
          <w:rFonts w:asciiTheme="minorHAnsi" w:hAnsiTheme="minorHAnsi"/>
          <w:i/>
          <w:sz w:val="22"/>
          <w:szCs w:val="24"/>
          <w:lang w:val="en-GB"/>
        </w:rPr>
        <w:t>: Full official name of the receiving institution</w:t>
      </w:r>
      <w:r w:rsidR="00CA286C">
        <w:rPr>
          <w:rFonts w:asciiTheme="minorHAnsi" w:hAnsiTheme="minorHAnsi"/>
          <w:i/>
          <w:sz w:val="22"/>
          <w:szCs w:val="24"/>
          <w:lang w:val="en-GB"/>
        </w:rPr>
        <w:t>/organisation</w:t>
      </w:r>
      <w:r w:rsidRPr="0090790E">
        <w:rPr>
          <w:rFonts w:asciiTheme="minorHAnsi" w:hAnsiTheme="minorHAnsi"/>
          <w:i/>
          <w:sz w:val="22"/>
          <w:szCs w:val="24"/>
          <w:lang w:val="en-GB"/>
        </w:rPr>
        <w:t>]</w:t>
      </w:r>
    </w:p>
    <w:p w14:paraId="1D18BE93" w14:textId="77777777" w:rsidR="0090790E" w:rsidRDefault="0090790E" w:rsidP="00086763">
      <w:pPr>
        <w:rPr>
          <w:rFonts w:asciiTheme="minorHAnsi" w:hAnsiTheme="minorHAnsi"/>
          <w:sz w:val="24"/>
          <w:szCs w:val="24"/>
          <w:lang w:val="en-GB"/>
        </w:rPr>
      </w:pPr>
    </w:p>
    <w:p w14:paraId="5953D9FA" w14:textId="77777777"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14:paraId="00DE3E17" w14:textId="77777777"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14:paraId="6900ABE7" w14:textId="77777777"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AB1115" w:rsidRPr="006B0583">
        <w:rPr>
          <w:rFonts w:asciiTheme="minorHAnsi" w:hAnsiTheme="minorHAnsi"/>
          <w:sz w:val="24"/>
          <w:szCs w:val="24"/>
          <w:lang w:val="en-GB"/>
        </w:rPr>
        <w:t xml:space="preserve">full </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w:t>
      </w:r>
    </w:p>
    <w:p w14:paraId="59CFBBEC" w14:textId="77777777"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CA286C" w:rsidRPr="00CA286C">
        <w:rPr>
          <w:rFonts w:asciiTheme="minorHAnsi" w:hAnsiTheme="minorHAnsi"/>
          <w:b/>
          <w:sz w:val="24"/>
          <w:szCs w:val="24"/>
          <w:lang w:val="en-GB"/>
        </w:rPr>
        <w:t xml:space="preserve"> </w:t>
      </w:r>
      <w:r w:rsidR="00CA286C">
        <w:rPr>
          <w:rFonts w:asciiTheme="minorHAnsi" w:hAnsiTheme="minorHAnsi"/>
          <w:b/>
          <w:sz w:val="24"/>
          <w:szCs w:val="24"/>
          <w:lang w:val="en-GB"/>
        </w:rPr>
        <w:t>t</w:t>
      </w:r>
      <w:r w:rsidR="00CA286C" w:rsidRPr="006B0583">
        <w:rPr>
          <w:rFonts w:asciiTheme="minorHAnsi" w:hAnsiTheme="minorHAnsi"/>
          <w:b/>
          <w:sz w:val="24"/>
          <w:szCs w:val="24"/>
          <w:lang w:val="en-GB"/>
        </w:rPr>
        <w:t>he Institution</w:t>
      </w:r>
      <w:r w:rsidR="00CA286C">
        <w:rPr>
          <w:rFonts w:asciiTheme="minorHAnsi" w:hAnsiTheme="minorHAnsi"/>
          <w:b/>
          <w:sz w:val="24"/>
          <w:szCs w:val="24"/>
          <w:lang w:val="en-GB"/>
        </w:rPr>
        <w:t>/Organisation</w:t>
      </w:r>
      <w:r w:rsidR="00CA286C"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represented for the purposes of signature of this agreement by </w:t>
      </w:r>
    </w:p>
    <w:p w14:paraId="11692D78" w14:textId="77777777"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14:paraId="0B021B2E" w14:textId="77777777"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14:paraId="6AD96B3B" w14:textId="77777777"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14:paraId="31F3A720" w14:textId="77777777" w:rsidR="002E24F7" w:rsidRPr="006B0583" w:rsidRDefault="002E24F7" w:rsidP="002E24F7">
      <w:pPr>
        <w:rPr>
          <w:rFonts w:asciiTheme="minorHAnsi" w:hAnsiTheme="minorHAnsi"/>
          <w:sz w:val="24"/>
          <w:szCs w:val="24"/>
          <w:lang w:val="en-GB"/>
        </w:rPr>
      </w:pPr>
    </w:p>
    <w:p w14:paraId="6B5F57A8" w14:textId="77777777"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2F5891" w:rsidRPr="002F5891">
        <w:rPr>
          <w:rFonts w:asciiTheme="minorHAnsi" w:hAnsiTheme="minorHAnsi"/>
          <w:sz w:val="24"/>
          <w:szCs w:val="24"/>
          <w:lang w:val="en-GB"/>
        </w:rPr>
        <w:t>first and last name(s)</w:t>
      </w:r>
      <w:r w:rsidR="00374255" w:rsidRPr="006B0583">
        <w:rPr>
          <w:rFonts w:asciiTheme="minorHAnsi" w:hAnsiTheme="minorHAnsi"/>
          <w:sz w:val="24"/>
          <w:szCs w:val="24"/>
          <w:lang w:val="en-GB"/>
        </w:rPr>
        <w:t>]</w:t>
      </w:r>
    </w:p>
    <w:p w14:paraId="43B2AA7D" w14:textId="77777777" w:rsidR="00B07201"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B07201" w:rsidRPr="00134C4E">
        <w:rPr>
          <w:rFonts w:asciiTheme="minorHAnsi" w:hAnsiTheme="minorHAnsi"/>
          <w:sz w:val="24"/>
          <w:szCs w:val="24"/>
          <w:lang w:val="en-GB"/>
        </w:rPr>
        <w:t>Date of birth:</w:t>
      </w:r>
      <w:r w:rsidR="00B07201" w:rsidRPr="00B07201">
        <w:rPr>
          <w:rFonts w:asciiTheme="minorHAnsi" w:hAnsiTheme="minorHAnsi"/>
          <w:sz w:val="24"/>
          <w:szCs w:val="24"/>
          <w:lang w:val="en-GB"/>
        </w:rPr>
        <w:tab/>
      </w:r>
    </w:p>
    <w:p w14:paraId="38434AF6" w14:textId="77777777" w:rsidR="00374255" w:rsidRPr="006B0583" w:rsidRDefault="00C11489" w:rsidP="00374255">
      <w:pPr>
        <w:rPr>
          <w:rFonts w:asciiTheme="minorHAnsi" w:hAnsiTheme="minorHAnsi"/>
          <w:sz w:val="24"/>
          <w:szCs w:val="24"/>
          <w:lang w:val="en-GB"/>
        </w:rPr>
      </w:pPr>
      <w:r>
        <w:rPr>
          <w:rFonts w:asciiTheme="minorHAnsi" w:hAnsiTheme="minorHAnsi"/>
          <w:sz w:val="24"/>
          <w:szCs w:val="24"/>
          <w:lang w:val="en-GB"/>
        </w:rPr>
        <w:t>Seniority in the position:</w:t>
      </w:r>
    </w:p>
    <w:p w14:paraId="089F9923" w14:textId="77777777"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14:paraId="6DC2780D" w14:textId="77777777"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14:paraId="58848E98" w14:textId="77777777"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14:paraId="705F516E" w14:textId="77777777" w:rsidR="00F44BB8" w:rsidRPr="00F44BB8"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F44BB8">
        <w:rPr>
          <w:rFonts w:asciiTheme="minorHAnsi" w:hAnsiTheme="minorHAnsi"/>
          <w:b/>
          <w:sz w:val="24"/>
          <w:szCs w:val="24"/>
          <w:lang w:val="en-GB"/>
        </w:rPr>
        <w:t xml:space="preserve"> </w:t>
      </w:r>
      <w:r w:rsidR="00F44BB8" w:rsidRPr="00F44BB8">
        <w:rPr>
          <w:rFonts w:asciiTheme="minorHAnsi" w:hAnsiTheme="minorHAnsi"/>
          <w:i/>
          <w:sz w:val="24"/>
          <w:szCs w:val="24"/>
          <w:lang w:val="en-GB"/>
        </w:rPr>
        <w:t>[in which the participant will receive the notification for completing the final report and for the online assessment of his language ability</w:t>
      </w:r>
      <w:r w:rsidR="00F44BB8" w:rsidRPr="00F44BB8">
        <w:rPr>
          <w:rFonts w:asciiTheme="minorHAnsi" w:hAnsiTheme="minorHAnsi"/>
          <w:sz w:val="24"/>
          <w:szCs w:val="24"/>
          <w:lang w:val="en-GB"/>
        </w:rPr>
        <w:t>]</w:t>
      </w:r>
      <w:r w:rsidRPr="00F44BB8">
        <w:rPr>
          <w:rFonts w:asciiTheme="minorHAnsi" w:hAnsiTheme="minorHAnsi"/>
          <w:sz w:val="24"/>
          <w:szCs w:val="24"/>
          <w:lang w:val="en-GB"/>
        </w:rPr>
        <w:t>:</w:t>
      </w:r>
      <w:r w:rsidR="00F44BB8" w:rsidRPr="00F44BB8">
        <w:rPr>
          <w:rFonts w:asciiTheme="minorHAnsi" w:hAnsiTheme="minorHAnsi"/>
          <w:sz w:val="24"/>
          <w:szCs w:val="24"/>
          <w:lang w:val="en-GB"/>
        </w:rPr>
        <w:t xml:space="preserve"> __________________________</w:t>
      </w:r>
    </w:p>
    <w:p w14:paraId="13C3DE9A" w14:textId="77777777" w:rsidR="00824DF7" w:rsidRPr="006B0583" w:rsidRDefault="00E84435" w:rsidP="00824DF7">
      <w:pPr>
        <w:rPr>
          <w:rFonts w:asciiTheme="minorHAnsi" w:hAnsiTheme="minorHAnsi"/>
          <w:sz w:val="24"/>
          <w:szCs w:val="24"/>
          <w:lang w:val="en-GB"/>
        </w:rPr>
      </w:pPr>
      <w:r>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14:paraId="5C3F7450" w14:textId="77777777" w:rsidR="00F44BB8"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p>
    <w:p w14:paraId="095E0E03" w14:textId="77777777" w:rsidR="006C2428" w:rsidRDefault="0051373C" w:rsidP="00374255">
      <w:pPr>
        <w:rPr>
          <w:rFonts w:asciiTheme="minorHAnsi" w:hAnsiTheme="minorHAnsi"/>
          <w:sz w:val="24"/>
          <w:szCs w:val="24"/>
          <w:lang w:val="en-GB"/>
        </w:rPr>
      </w:pPr>
      <w:r w:rsidRPr="006B0583">
        <w:rPr>
          <w:rFonts w:asciiTheme="minorHAnsi" w:hAnsiTheme="minorHAnsi"/>
          <w:sz w:val="24"/>
          <w:szCs w:val="24"/>
          <w:lang w:val="en-GB"/>
        </w:rPr>
        <w:t>Issue Date:</w:t>
      </w:r>
      <w:r w:rsidR="00F44BB8">
        <w:rPr>
          <w:rFonts w:asciiTheme="minorHAnsi" w:hAnsiTheme="minorHAnsi"/>
          <w:sz w:val="24"/>
          <w:szCs w:val="24"/>
          <w:lang w:val="en-GB"/>
        </w:rPr>
        <w:t xml:space="preserve"> </w:t>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CC3D19"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p>
    <w:p w14:paraId="784C409C" w14:textId="77777777" w:rsidR="000166CC" w:rsidRDefault="00374255" w:rsidP="000166CC">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6C2428" w:rsidRPr="006C2428">
        <w:rPr>
          <w:rFonts w:asciiTheme="minorHAnsi" w:hAnsiTheme="minorHAnsi"/>
          <w:sz w:val="24"/>
          <w:szCs w:val="24"/>
          <w:lang w:val="en-US"/>
        </w:rPr>
        <w:t xml:space="preserve"> </w:t>
      </w:r>
      <w:r w:rsidR="000166CC">
        <w:rPr>
          <w:rFonts w:asciiTheme="minorHAnsi" w:hAnsiTheme="minorHAnsi"/>
          <w:sz w:val="24"/>
          <w:szCs w:val="24"/>
          <w:lang w:val="en-US"/>
        </w:rPr>
        <w:tab/>
        <w:t xml:space="preserve">Study cycle: </w:t>
      </w:r>
      <w:r w:rsidR="000166CC">
        <w:rPr>
          <w:rFonts w:asciiTheme="minorHAnsi" w:hAnsiTheme="minorHAnsi"/>
          <w:sz w:val="24"/>
          <w:szCs w:val="24"/>
          <w:lang w:val="en-GB"/>
        </w:rPr>
        <w:t>______________________</w:t>
      </w:r>
    </w:p>
    <w:p w14:paraId="2057915E" w14:textId="77777777" w:rsidR="00C13242"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14:paraId="5A707DD1" w14:textId="77777777" w:rsidR="007E26F5" w:rsidRDefault="007E26F5" w:rsidP="007E26F5">
      <w:pPr>
        <w:rPr>
          <w:rFonts w:asciiTheme="minorHAnsi" w:hAnsiTheme="minorHAnsi"/>
          <w:sz w:val="24"/>
          <w:szCs w:val="24"/>
          <w:lang w:val="en-GB"/>
        </w:rPr>
      </w:pPr>
      <w:r w:rsidRPr="006B0583">
        <w:rPr>
          <w:rFonts w:asciiTheme="minorHAnsi" w:hAnsiTheme="minorHAnsi"/>
          <w:sz w:val="24"/>
          <w:szCs w:val="24"/>
          <w:lang w:val="en-GB"/>
        </w:rPr>
        <w:t>Social Insurance No:</w:t>
      </w:r>
      <w:r>
        <w:rPr>
          <w:rFonts w:asciiTheme="minorHAnsi" w:hAnsiTheme="minorHAnsi"/>
          <w:sz w:val="24"/>
          <w:szCs w:val="24"/>
          <w:lang w:val="en-GB"/>
        </w:rPr>
        <w:t xml:space="preserve"> ______________________</w:t>
      </w:r>
    </w:p>
    <w:p w14:paraId="28979D62" w14:textId="77777777" w:rsidR="00B35825" w:rsidRPr="007E26F5" w:rsidRDefault="00F46255" w:rsidP="00011E7E">
      <w:pPr>
        <w:rPr>
          <w:rFonts w:asciiTheme="minorHAnsi" w:hAnsiTheme="minorHAnsi"/>
          <w:sz w:val="24"/>
          <w:szCs w:val="24"/>
          <w:lang w:val="en-US"/>
        </w:rPr>
      </w:pPr>
      <w:r>
        <w:rPr>
          <w:rFonts w:asciiTheme="minorHAnsi" w:hAnsiTheme="minorHAnsi"/>
          <w:sz w:val="24"/>
          <w:szCs w:val="24"/>
          <w:lang w:val="en-GB"/>
        </w:rPr>
        <w:t>Sending Institution:</w:t>
      </w:r>
      <w:r w:rsidR="007E26F5">
        <w:rPr>
          <w:rFonts w:asciiTheme="minorHAnsi" w:hAnsiTheme="minorHAnsi"/>
          <w:sz w:val="24"/>
          <w:szCs w:val="24"/>
          <w:lang w:val="en-GB"/>
        </w:rPr>
        <w:t xml:space="preserve"> ____________________________________________</w:t>
      </w:r>
    </w:p>
    <w:p w14:paraId="5B7D8600" w14:textId="77777777" w:rsidR="00F46255" w:rsidRDefault="007E26F5" w:rsidP="00011E7E">
      <w:pPr>
        <w:rPr>
          <w:rFonts w:asciiTheme="minorHAnsi" w:hAnsiTheme="minorHAnsi"/>
          <w:sz w:val="24"/>
          <w:szCs w:val="24"/>
          <w:lang w:val="en-GB"/>
        </w:rPr>
      </w:pPr>
      <w:r>
        <w:rPr>
          <w:rFonts w:asciiTheme="minorHAnsi" w:hAnsiTheme="minorHAnsi"/>
          <w:sz w:val="24"/>
          <w:szCs w:val="24"/>
          <w:lang w:val="en-GB"/>
        </w:rPr>
        <w:t>Receiving Institution/ Organisation</w:t>
      </w:r>
      <w:r w:rsidRPr="00CA286C">
        <w:rPr>
          <w:rFonts w:asciiTheme="minorHAnsi" w:hAnsiTheme="minorHAnsi"/>
          <w:sz w:val="24"/>
          <w:szCs w:val="24"/>
          <w:lang w:val="en-US"/>
        </w:rPr>
        <w:t xml:space="preserve">: </w:t>
      </w:r>
      <w:r>
        <w:rPr>
          <w:rFonts w:asciiTheme="minorHAnsi" w:hAnsiTheme="minorHAnsi"/>
          <w:sz w:val="24"/>
          <w:szCs w:val="24"/>
          <w:lang w:val="en-US"/>
        </w:rPr>
        <w:t>__________________________</w:t>
      </w:r>
    </w:p>
    <w:p w14:paraId="798AA030" w14:textId="77777777" w:rsidR="00A90767" w:rsidRPr="007E26F5" w:rsidRDefault="007E26F5" w:rsidP="00C439E1">
      <w:pPr>
        <w:spacing w:after="240"/>
        <w:jc w:val="both"/>
        <w:rPr>
          <w:rFonts w:ascii="Calibri" w:hAnsi="Calibri"/>
          <w:i/>
          <w:sz w:val="22"/>
          <w:szCs w:val="22"/>
          <w:lang w:val="en-GB"/>
        </w:rPr>
      </w:pPr>
      <w:r w:rsidRPr="007E26F5">
        <w:rPr>
          <w:rFonts w:ascii="Calibri" w:hAnsi="Calibri"/>
          <w:i/>
          <w:sz w:val="22"/>
          <w:szCs w:val="22"/>
          <w:lang w:val="en-GB"/>
        </w:rPr>
        <w:lastRenderedPageBreak/>
        <w:t>[Organisation</w:t>
      </w:r>
      <w:r w:rsidR="00C439E1" w:rsidRPr="007E26F5">
        <w:rPr>
          <w:rFonts w:ascii="Calibri" w:hAnsi="Calibri"/>
          <w:i/>
          <w:sz w:val="22"/>
          <w:szCs w:val="22"/>
          <w:lang w:val="en-GB"/>
        </w:rPr>
        <w:t xml:space="preserve"> to complete the following box (if it does not already have this information) for</w:t>
      </w:r>
      <w:r w:rsidR="00737F47" w:rsidRPr="007E26F5">
        <w:rPr>
          <w:rFonts w:ascii="Calibri" w:hAnsi="Calibri"/>
          <w:i/>
          <w:sz w:val="22"/>
          <w:szCs w:val="22"/>
          <w:lang w:val="en-US"/>
        </w:rPr>
        <w:t xml:space="preserve"> all</w:t>
      </w:r>
      <w:r w:rsidR="00C439E1" w:rsidRPr="007E26F5">
        <w:rPr>
          <w:rFonts w:ascii="Calibri" w:hAnsi="Calibri"/>
          <w:i/>
          <w:sz w:val="22"/>
          <w:szCs w:val="22"/>
          <w:lang w:val="en-GB"/>
        </w:rPr>
        <w:t xml:space="preserve"> participants receiving financial support from Erasmus+ EU funds</w:t>
      </w:r>
      <w:r>
        <w:rPr>
          <w:rFonts w:ascii="Calibri" w:hAnsi="Calibri"/>
          <w:i/>
          <w:sz w:val="22"/>
          <w:szCs w:val="22"/>
          <w:lang w:val="en-GB"/>
        </w:rPr>
        <w:t>,</w:t>
      </w:r>
      <w:r w:rsidRPr="007E26F5">
        <w:t xml:space="preserve"> </w:t>
      </w:r>
      <w:r w:rsidRPr="007E26F5">
        <w:rPr>
          <w:rFonts w:ascii="Calibri" w:hAnsi="Calibri"/>
          <w:i/>
          <w:sz w:val="22"/>
          <w:szCs w:val="22"/>
          <w:lang w:val="en-GB"/>
        </w:rPr>
        <w:t>except those receiving only a zero-grant from EU funds, if a European bank account is available]</w:t>
      </w:r>
    </w:p>
    <w:p w14:paraId="56304ABF" w14:textId="77777777" w:rsidR="0023790E" w:rsidRPr="002A1B27" w:rsidRDefault="00000000" w:rsidP="00735E06">
      <w:pPr>
        <w:rPr>
          <w:rFonts w:ascii="Calibri" w:hAnsi="Calibri" w:cs="Calibri"/>
          <w:snapToGrid/>
          <w:lang w:val="en-GB"/>
        </w:rPr>
      </w:pPr>
      <w:r>
        <w:rPr>
          <w:rFonts w:ascii="Calibri" w:hAnsi="Calibri" w:cs="Calibri"/>
          <w:noProof/>
          <w:snapToGrid/>
          <w:lang w:val="en-GB"/>
        </w:rPr>
        <w:pict w14:anchorId="241482E9">
          <v:shapetype id="_x0000_t202" coordsize="21600,21600" o:spt="202" path="m,l,21600r21600,l21600,xe">
            <v:stroke joinstyle="miter"/>
            <v:path gradientshapeok="t" o:connecttype="rect"/>
          </v:shapetype>
          <v:shape id="Text Box 3" o:spid="_x0000_s2050" type="#_x0000_t202" style="position:absolute;margin-left:-.8pt;margin-top:3.55pt;width:450.2pt;height:8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14:paraId="69EE8E5F" w14:textId="77777777"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14:paraId="7FD8D051" w14:textId="77777777"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14:paraId="3BBCA34B" w14:textId="77777777"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14:paraId="4ED1556D" w14:textId="77777777" w:rsidR="000E7929" w:rsidRDefault="000E7929">
                  <w:pPr>
                    <w:rPr>
                      <w:rFonts w:ascii="Calibri" w:hAnsi="Calibri"/>
                      <w:sz w:val="24"/>
                      <w:szCs w:val="24"/>
                      <w:lang w:val="en-GB"/>
                    </w:rPr>
                  </w:pPr>
                  <w:r>
                    <w:rPr>
                      <w:rFonts w:ascii="Calibri" w:hAnsi="Calibri"/>
                      <w:sz w:val="24"/>
                      <w:szCs w:val="24"/>
                      <w:lang w:val="en-GB"/>
                    </w:rPr>
                    <w:t xml:space="preserve">Clearing/BIC/SWIFT number: </w:t>
                  </w:r>
                </w:p>
                <w:p w14:paraId="4FC726FD" w14:textId="77777777"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14:paraId="15B05E3A" w14:textId="77777777" w:rsidR="00C9059C" w:rsidRPr="002A1B27" w:rsidRDefault="00C9059C" w:rsidP="00735E06">
      <w:pPr>
        <w:rPr>
          <w:rFonts w:ascii="Calibri" w:hAnsi="Calibri" w:cs="Calibri"/>
          <w:snapToGrid/>
          <w:lang w:val="en-GB"/>
        </w:rPr>
      </w:pPr>
    </w:p>
    <w:p w14:paraId="2A1B8C92" w14:textId="77777777" w:rsidR="00C9059C" w:rsidRPr="002A1B27" w:rsidRDefault="00C9059C" w:rsidP="00735E06">
      <w:pPr>
        <w:rPr>
          <w:rFonts w:ascii="Calibri" w:hAnsi="Calibri" w:cs="Calibri"/>
          <w:snapToGrid/>
          <w:lang w:val="en-GB"/>
        </w:rPr>
      </w:pPr>
    </w:p>
    <w:p w14:paraId="7DEC8B09" w14:textId="77777777" w:rsidR="00735E06" w:rsidRPr="002A1B27" w:rsidRDefault="00C9059C" w:rsidP="00735E06">
      <w:pPr>
        <w:rPr>
          <w:rFonts w:ascii="Calibri" w:hAnsi="Calibri"/>
          <w:lang w:val="en-GB"/>
        </w:rPr>
      </w:pPr>
      <w:r w:rsidRPr="002A1B27">
        <w:rPr>
          <w:rFonts w:ascii="Calibri" w:hAnsi="Calibri" w:cs="Calibri"/>
          <w:snapToGrid/>
          <w:lang w:val="en-GB"/>
        </w:rPr>
        <w:t xml:space="preserve"> </w:t>
      </w:r>
    </w:p>
    <w:p w14:paraId="769EDBD7" w14:textId="77777777" w:rsidR="00D5448C" w:rsidRPr="002A1B27" w:rsidRDefault="00D5448C" w:rsidP="00735E06">
      <w:pPr>
        <w:rPr>
          <w:rFonts w:ascii="Calibri" w:hAnsi="Calibri"/>
          <w:lang w:val="en-GB"/>
        </w:rPr>
      </w:pPr>
    </w:p>
    <w:p w14:paraId="4764C5CF" w14:textId="77777777" w:rsidR="00A71E52" w:rsidRDefault="00A71E52" w:rsidP="008A3F34">
      <w:pPr>
        <w:spacing w:after="240"/>
        <w:jc w:val="both"/>
        <w:rPr>
          <w:rFonts w:ascii="Calibri" w:hAnsi="Calibri"/>
          <w:sz w:val="24"/>
          <w:szCs w:val="24"/>
          <w:lang w:val="en-GB"/>
        </w:rPr>
      </w:pPr>
    </w:p>
    <w:p w14:paraId="00057609" w14:textId="77777777"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 xml:space="preserve">the </w:t>
      </w:r>
      <w:r w:rsidR="00FA140E">
        <w:rPr>
          <w:rFonts w:ascii="Calibri" w:hAnsi="Calibri"/>
          <w:b/>
          <w:sz w:val="24"/>
          <w:szCs w:val="24"/>
          <w:lang w:val="en-GB"/>
        </w:rPr>
        <w:t>P</w:t>
      </w:r>
      <w:r w:rsidR="004F6A0D" w:rsidRPr="00A24524">
        <w:rPr>
          <w:rFonts w:ascii="Calibri" w:hAnsi="Calibri"/>
          <w:b/>
          <w:sz w:val="24"/>
          <w:szCs w:val="24"/>
          <w:lang w:val="en-GB"/>
        </w:rPr>
        <w:t>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14:paraId="6C8DF6F5" w14:textId="77777777"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14:paraId="1D47FDFB" w14:textId="77777777" w:rsidR="00FA140E" w:rsidRPr="00FA140E" w:rsidRDefault="00F96310" w:rsidP="005813AE">
      <w:pPr>
        <w:tabs>
          <w:tab w:val="left" w:pos="1701"/>
        </w:tabs>
        <w:ind w:left="1701" w:hanging="1701"/>
        <w:jc w:val="right"/>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i:</w:t>
      </w:r>
      <w:r w:rsidR="00BC384A" w:rsidRPr="002A1B27">
        <w:rPr>
          <w:rFonts w:ascii="Calibri" w:hAnsi="Calibri"/>
          <w:sz w:val="24"/>
          <w:szCs w:val="24"/>
          <w:lang w:val="en-GB"/>
        </w:rPr>
        <w:tab/>
      </w:r>
      <w:r w:rsidR="00FA140E" w:rsidRPr="00FA140E">
        <w:rPr>
          <w:rFonts w:ascii="Calibri" w:hAnsi="Calibri"/>
          <w:sz w:val="24"/>
          <w:szCs w:val="24"/>
          <w:lang w:val="en-GB"/>
        </w:rPr>
        <w:t>Erasmus+ learning agreement for student mobility for studies</w:t>
      </w:r>
      <w:r w:rsidR="005813AE">
        <w:rPr>
          <w:rFonts w:ascii="Calibri" w:hAnsi="Calibri"/>
          <w:sz w:val="24"/>
          <w:szCs w:val="24"/>
          <w:lang w:val="en-GB"/>
        </w:rPr>
        <w:t xml:space="preserve">  </w:t>
      </w:r>
      <w:r w:rsidR="001B4088">
        <w:rPr>
          <w:rFonts w:ascii="Calibri" w:hAnsi="Calibri"/>
          <w:sz w:val="24"/>
          <w:szCs w:val="24"/>
          <w:lang w:val="en-GB"/>
        </w:rPr>
        <w:t xml:space="preserve"> </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14:paraId="6DE759E0" w14:textId="77777777" w:rsidR="00FA140E" w:rsidRPr="00FA140E"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learning agreement for student mobility for traineeships</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14:paraId="5F6FE274" w14:textId="77777777" w:rsidR="00FA140E" w:rsidRPr="00FA140E"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mobility agreement for staff mobility for teaching</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14:paraId="624F748C" w14:textId="77777777" w:rsidR="009306EB"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mobility agreement for staff mobility for training</w:t>
      </w:r>
      <w:r w:rsidR="005813AE">
        <w:rPr>
          <w:rFonts w:ascii="Calibri" w:hAnsi="Calibri"/>
          <w:sz w:val="24"/>
          <w:szCs w:val="24"/>
          <w:lang w:val="en-GB"/>
        </w:rPr>
        <w:t xml:space="preserve">               </w:t>
      </w:r>
      <w:r w:rsidR="005813AE" w:rsidRPr="005813AE">
        <w:rPr>
          <w:rFonts w:ascii="Segoe UI Symbol" w:hAnsi="Segoe UI Symbol" w:cs="Segoe UI Symbol"/>
          <w:sz w:val="24"/>
          <w:szCs w:val="24"/>
          <w:lang w:val="en-GB"/>
        </w:rPr>
        <w:t xml:space="preserve"> </w:t>
      </w:r>
      <w:r w:rsidR="005813AE">
        <w:rPr>
          <w:rFonts w:ascii="Segoe UI Symbol" w:hAnsi="Segoe UI Symbol" w:cs="Segoe UI Symbol"/>
          <w:sz w:val="24"/>
          <w:szCs w:val="24"/>
          <w:lang w:val="en-GB"/>
        </w:rPr>
        <w:t xml:space="preserve">   </w:t>
      </w:r>
      <w:r w:rsidR="005813AE" w:rsidRPr="00F907D6">
        <w:rPr>
          <w:rFonts w:ascii="Segoe UI Symbol" w:hAnsi="Segoe UI Symbol" w:cs="Segoe UI Symbol"/>
          <w:sz w:val="24"/>
          <w:szCs w:val="24"/>
          <w:lang w:val="en-GB"/>
        </w:rPr>
        <w:t>☐</w:t>
      </w:r>
    </w:p>
    <w:p w14:paraId="1D371B18" w14:textId="77777777" w:rsidR="001F523B" w:rsidRDefault="001F523B" w:rsidP="005813AE">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ii:</w:t>
      </w:r>
      <w:r>
        <w:rPr>
          <w:rFonts w:ascii="Calibri" w:hAnsi="Calibri"/>
          <w:sz w:val="24"/>
          <w:szCs w:val="24"/>
          <w:lang w:val="en-GB"/>
        </w:rPr>
        <w:tab/>
      </w:r>
      <w:r w:rsidR="00FA140E" w:rsidRPr="002A1B27">
        <w:rPr>
          <w:rFonts w:ascii="Calibri" w:hAnsi="Calibri"/>
          <w:sz w:val="24"/>
          <w:szCs w:val="24"/>
          <w:lang w:val="en-GB"/>
        </w:rPr>
        <w:t>General Conditions</w:t>
      </w:r>
    </w:p>
    <w:p w14:paraId="66172156" w14:textId="77777777"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FA140E" w:rsidRPr="00FA140E">
        <w:rPr>
          <w:rFonts w:ascii="Calibri" w:hAnsi="Calibri"/>
          <w:sz w:val="24"/>
          <w:szCs w:val="24"/>
          <w:lang w:val="en-GB"/>
        </w:rPr>
        <w:t>Erasmus Student Charter</w:t>
      </w:r>
      <w:r w:rsidR="00FA140E">
        <w:rPr>
          <w:rFonts w:ascii="Calibri" w:hAnsi="Calibri"/>
          <w:sz w:val="24"/>
          <w:szCs w:val="24"/>
          <w:lang w:val="en-GB"/>
        </w:rPr>
        <w:t xml:space="preserve"> </w:t>
      </w:r>
      <w:r w:rsidR="00FA140E" w:rsidRPr="00FA140E">
        <w:rPr>
          <w:rFonts w:ascii="Calibri" w:hAnsi="Calibri"/>
          <w:i/>
          <w:sz w:val="24"/>
          <w:szCs w:val="24"/>
          <w:lang w:val="en-GB"/>
        </w:rPr>
        <w:t>[For students only]</w:t>
      </w:r>
    </w:p>
    <w:p w14:paraId="2066D43C" w14:textId="77777777"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14:paraId="23E8BC2B" w14:textId="77777777" w:rsidR="00F907D6" w:rsidRP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Total amount includes [</w:t>
      </w:r>
      <w:r w:rsidRPr="008E0FCC">
        <w:rPr>
          <w:rFonts w:asciiTheme="minorHAnsi" w:hAnsiTheme="minorHAnsi"/>
          <w:i/>
          <w:sz w:val="24"/>
          <w:szCs w:val="24"/>
          <w:lang w:val="en-GB"/>
        </w:rPr>
        <w:t>select if applicable</w:t>
      </w:r>
      <w:r w:rsidRPr="00F907D6">
        <w:rPr>
          <w:rFonts w:asciiTheme="minorHAnsi" w:hAnsiTheme="minorHAnsi"/>
          <w:sz w:val="24"/>
          <w:szCs w:val="24"/>
          <w:lang w:val="en-GB"/>
        </w:rPr>
        <w:t>]:</w:t>
      </w:r>
    </w:p>
    <w:p w14:paraId="32878434" w14:textId="77777777" w:rsidR="00F907D6" w:rsidRPr="00F907D6" w:rsidRDefault="00F907D6" w:rsidP="00F907D6">
      <w:pPr>
        <w:jc w:val="both"/>
        <w:rPr>
          <w:rFonts w:asciiTheme="minorHAnsi" w:hAnsiTheme="minorHAnsi"/>
          <w:sz w:val="24"/>
          <w:szCs w:val="24"/>
          <w:lang w:val="en-GB"/>
        </w:rPr>
      </w:pPr>
      <w:bookmarkStart w:id="0" w:name="_Hlk110936148"/>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w:t>
      </w:r>
      <w:bookmarkEnd w:id="0"/>
      <w:r w:rsidRPr="00F907D6">
        <w:rPr>
          <w:rFonts w:asciiTheme="minorHAnsi" w:hAnsiTheme="minorHAnsi"/>
          <w:sz w:val="24"/>
          <w:szCs w:val="24"/>
          <w:lang w:val="en-GB"/>
        </w:rPr>
        <w:t>Base amount for individual support for long-term physical mobility</w:t>
      </w:r>
    </w:p>
    <w:p w14:paraId="13E79CC7"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Base amount for individual support for short-term physical mobility</w:t>
      </w:r>
    </w:p>
    <w:p w14:paraId="3776489F"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students and recent graduates with fewer opportunities on long-term mobility</w:t>
      </w:r>
    </w:p>
    <w:p w14:paraId="4FCCDCCB"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students and recent graduates with fewer opportunities on short-term mobility</w:t>
      </w:r>
    </w:p>
    <w:p w14:paraId="013F3A35"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traineeships</w:t>
      </w:r>
    </w:p>
    <w:p w14:paraId="71A8AA4A"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Green travel top-up </w:t>
      </w:r>
    </w:p>
    <w:p w14:paraId="6E99CB12"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Travel support (standard travel or green travel amount)</w:t>
      </w:r>
    </w:p>
    <w:p w14:paraId="1D107664"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Travel days (additional individual support days) </w:t>
      </w:r>
    </w:p>
    <w:p w14:paraId="1B9A8FC1" w14:textId="77777777"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Exceptional cost for expensive travel (based on real costs)</w:t>
      </w:r>
    </w:p>
    <w:p w14:paraId="1389A626" w14:textId="77777777" w:rsidR="00F907D6" w:rsidRPr="00F907D6" w:rsidRDefault="00F907D6" w:rsidP="00F907D6">
      <w:pPr>
        <w:spacing w:after="240"/>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Inclusion support (based on real costs)</w:t>
      </w:r>
    </w:p>
    <w:p w14:paraId="22B7BAC6" w14:textId="77777777" w:rsidR="00F907D6" w:rsidRP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The participant receives [</w:t>
      </w:r>
      <w:r w:rsidRPr="008E0FCC">
        <w:rPr>
          <w:rFonts w:asciiTheme="minorHAnsi" w:hAnsiTheme="minorHAnsi"/>
          <w:i/>
          <w:sz w:val="24"/>
          <w:szCs w:val="24"/>
          <w:lang w:val="en-GB"/>
        </w:rPr>
        <w:t>choose one</w:t>
      </w:r>
      <w:r w:rsidRPr="00F907D6">
        <w:rPr>
          <w:rFonts w:asciiTheme="minorHAnsi" w:hAnsiTheme="minorHAnsi"/>
          <w:sz w:val="24"/>
          <w:szCs w:val="24"/>
          <w:lang w:val="en-GB"/>
        </w:rPr>
        <w:t>]:</w:t>
      </w:r>
    </w:p>
    <w:p w14:paraId="7D8515E4" w14:textId="77777777" w:rsidR="00F907D6" w:rsidRPr="00F907D6" w:rsidRDefault="00F907D6" w:rsidP="00F907D6">
      <w:pPr>
        <w:jc w:val="both"/>
        <w:rPr>
          <w:rFonts w:asciiTheme="minorHAnsi" w:hAnsiTheme="minorHAnsi"/>
          <w:sz w:val="24"/>
          <w:szCs w:val="24"/>
          <w:lang w:val="pt-PT"/>
        </w:rPr>
      </w:pPr>
      <w:r w:rsidRPr="00F907D6">
        <w:rPr>
          <w:rFonts w:ascii="Segoe UI Symbol" w:hAnsi="Segoe UI Symbol" w:cs="Segoe UI Symbol"/>
          <w:sz w:val="24"/>
          <w:szCs w:val="24"/>
          <w:lang w:val="pt-PT"/>
        </w:rPr>
        <w:t>☐</w:t>
      </w:r>
      <w:r w:rsidRPr="00F907D6">
        <w:rPr>
          <w:rFonts w:asciiTheme="minorHAnsi" w:hAnsiTheme="minorHAnsi"/>
          <w:sz w:val="24"/>
          <w:szCs w:val="24"/>
          <w:lang w:val="pt-PT"/>
        </w:rPr>
        <w:t xml:space="preserve"> a financial support from Erasmus+ EU funds </w:t>
      </w:r>
    </w:p>
    <w:p w14:paraId="75A5D578" w14:textId="77777777" w:rsidR="00F907D6" w:rsidRPr="00F907D6" w:rsidRDefault="00F907D6" w:rsidP="00F907D6">
      <w:pPr>
        <w:jc w:val="both"/>
        <w:rPr>
          <w:rFonts w:asciiTheme="minorHAnsi" w:hAnsiTheme="minorHAnsi"/>
          <w:sz w:val="24"/>
          <w:szCs w:val="24"/>
          <w:lang w:val="pt-PT"/>
        </w:rPr>
      </w:pPr>
      <w:r w:rsidRPr="00F907D6">
        <w:rPr>
          <w:rFonts w:ascii="Segoe UI Symbol" w:hAnsi="Segoe UI Symbol" w:cs="Segoe UI Symbol"/>
          <w:sz w:val="24"/>
          <w:szCs w:val="24"/>
          <w:lang w:val="pt-PT"/>
        </w:rPr>
        <w:t>☐</w:t>
      </w:r>
      <w:r w:rsidRPr="00F907D6">
        <w:rPr>
          <w:rFonts w:asciiTheme="minorHAnsi" w:hAnsiTheme="minorHAnsi"/>
          <w:sz w:val="24"/>
          <w:szCs w:val="24"/>
          <w:lang w:val="pt-PT"/>
        </w:rPr>
        <w:t xml:space="preserve"> a zero-grant</w:t>
      </w:r>
    </w:p>
    <w:p w14:paraId="75FB505B" w14:textId="77777777" w:rsidR="00F907D6" w:rsidRPr="00F907D6" w:rsidRDefault="00F907D6" w:rsidP="00F907D6">
      <w:pPr>
        <w:spacing w:after="240"/>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a partial financial support from Erasmus+ EU funds </w:t>
      </w:r>
    </w:p>
    <w:p w14:paraId="4546A553" w14:textId="77777777" w:rsidR="00F92BA8" w:rsidRDefault="00F907D6" w:rsidP="009831EF">
      <w:pPr>
        <w:jc w:val="both"/>
        <w:rPr>
          <w:rFonts w:asciiTheme="minorHAnsi" w:hAnsiTheme="minorHAnsi"/>
          <w:sz w:val="24"/>
          <w:szCs w:val="24"/>
          <w:lang w:val="en-GB"/>
        </w:rPr>
      </w:pPr>
      <w:r>
        <w:rPr>
          <w:rFonts w:asciiTheme="minorHAnsi" w:hAnsiTheme="minorHAnsi"/>
          <w:sz w:val="24"/>
          <w:szCs w:val="24"/>
          <w:lang w:val="en-GB"/>
        </w:rPr>
        <w:t>[</w:t>
      </w:r>
      <w:r w:rsidR="00F92BA8"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i</w:t>
      </w:r>
      <w:r w:rsidR="00F92BA8" w:rsidRPr="00FE6AEA">
        <w:rPr>
          <w:rFonts w:ascii="Calibri" w:hAnsi="Calibri"/>
          <w:b/>
          <w:sz w:val="24"/>
          <w:szCs w:val="24"/>
          <w:lang w:val="en-GB"/>
        </w:rPr>
        <w:t xml:space="preserve"> </w:t>
      </w:r>
      <w:r w:rsidR="002A0303">
        <w:rPr>
          <w:rFonts w:ascii="Calibri" w:hAnsi="Calibri"/>
          <w:b/>
          <w:sz w:val="24"/>
          <w:szCs w:val="24"/>
          <w:lang w:val="en-GB"/>
        </w:rPr>
        <w:t>&amp;</w:t>
      </w:r>
      <w:r w:rsidR="00FE6AEA" w:rsidRPr="005B26DF">
        <w:rPr>
          <w:rFonts w:ascii="Calibri" w:hAnsi="Calibri"/>
          <w:b/>
          <w:sz w:val="24"/>
          <w:szCs w:val="24"/>
          <w:lang w:val="en-GB"/>
        </w:rPr>
        <w:t xml:space="preserve"> ii</w:t>
      </w:r>
      <w:r w:rsidR="00FE6AEA">
        <w:rPr>
          <w:rFonts w:asciiTheme="minorHAnsi" w:hAnsiTheme="minorHAnsi"/>
          <w:sz w:val="24"/>
          <w:szCs w:val="24"/>
          <w:lang w:val="en-GB"/>
        </w:rPr>
        <w:t xml:space="preserve"> </w:t>
      </w:r>
      <w:r w:rsidR="00F92BA8" w:rsidRPr="00F373ED">
        <w:rPr>
          <w:rFonts w:asciiTheme="minorHAnsi" w:hAnsiTheme="minorHAnsi"/>
          <w:sz w:val="24"/>
          <w:szCs w:val="24"/>
          <w:lang w:val="en-GB"/>
        </w:rPr>
        <w:t xml:space="preserve">of this document: </w:t>
      </w:r>
      <w:r w:rsidR="00F92BA8" w:rsidRPr="00F373ED">
        <w:rPr>
          <w:rFonts w:asciiTheme="minorHAnsi" w:hAnsiTheme="minorHAnsi"/>
          <w:b/>
          <w:sz w:val="24"/>
          <w:szCs w:val="24"/>
          <w:lang w:val="en-GB"/>
        </w:rPr>
        <w:t>scanned copies</w:t>
      </w:r>
      <w:r w:rsidR="00F92BA8" w:rsidRPr="00F373ED">
        <w:rPr>
          <w:rFonts w:asciiTheme="minorHAnsi" w:hAnsiTheme="minorHAnsi"/>
          <w:sz w:val="24"/>
          <w:szCs w:val="24"/>
          <w:lang w:val="en-GB"/>
        </w:rPr>
        <w:t xml:space="preserve"> of signatures and </w:t>
      </w:r>
      <w:r w:rsidR="00F92BA8" w:rsidRPr="00F373ED">
        <w:rPr>
          <w:rFonts w:asciiTheme="minorHAnsi" w:hAnsiTheme="minorHAnsi"/>
          <w:b/>
          <w:sz w:val="24"/>
          <w:szCs w:val="24"/>
          <w:lang w:val="en-GB"/>
        </w:rPr>
        <w:t>electronic signatures</w:t>
      </w:r>
      <w:r w:rsidR="00F92BA8" w:rsidRPr="00F373ED">
        <w:rPr>
          <w:rFonts w:asciiTheme="minorHAnsi" w:hAnsiTheme="minorHAnsi"/>
          <w:sz w:val="24"/>
          <w:szCs w:val="24"/>
          <w:lang w:val="en-GB"/>
        </w:rPr>
        <w:t xml:space="preserve"> may be accepted, </w:t>
      </w:r>
      <w:r w:rsidR="00AB7887" w:rsidRPr="00AB7887">
        <w:rPr>
          <w:rFonts w:asciiTheme="minorHAnsi" w:hAnsiTheme="minorHAnsi"/>
          <w:sz w:val="24"/>
          <w:szCs w:val="24"/>
          <w:lang w:val="en-GB"/>
        </w:rPr>
        <w:t>(including via the Erasmus Without Paper Network), depending on the national legislation or institutional regulations.</w:t>
      </w:r>
      <w:r>
        <w:rPr>
          <w:rFonts w:asciiTheme="minorHAnsi" w:hAnsiTheme="minorHAnsi"/>
          <w:sz w:val="24"/>
          <w:szCs w:val="24"/>
          <w:lang w:val="en-GB"/>
        </w:rPr>
        <w:t>]</w:t>
      </w:r>
    </w:p>
    <w:p w14:paraId="42413B24" w14:textId="77777777" w:rsidR="00325DD2" w:rsidRDefault="00325DD2" w:rsidP="009B10D3">
      <w:pPr>
        <w:spacing w:after="240"/>
        <w:jc w:val="both"/>
        <w:rPr>
          <w:rFonts w:asciiTheme="minorHAnsi" w:hAnsiTheme="minorHAnsi"/>
          <w:sz w:val="24"/>
          <w:szCs w:val="24"/>
          <w:lang w:val="en-GB"/>
        </w:rPr>
      </w:pPr>
    </w:p>
    <w:p w14:paraId="5B86B3AF" w14:textId="77777777" w:rsidR="00325DD2" w:rsidRPr="00F373ED" w:rsidRDefault="00325DD2" w:rsidP="00080608">
      <w:pPr>
        <w:jc w:val="both"/>
        <w:rPr>
          <w:rFonts w:asciiTheme="minorHAnsi" w:hAnsiTheme="minorHAnsi"/>
          <w:sz w:val="24"/>
          <w:szCs w:val="24"/>
          <w:lang w:val="en-GB"/>
        </w:rPr>
      </w:pPr>
    </w:p>
    <w:p w14:paraId="59A83815" w14:textId="77777777" w:rsidR="00D5448C" w:rsidRPr="00B134CB" w:rsidRDefault="007A5668" w:rsidP="00080608">
      <w:pPr>
        <w:tabs>
          <w:tab w:val="left" w:pos="3381"/>
          <w:tab w:val="center" w:pos="4535"/>
        </w:tabs>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14:paraId="257C72F8" w14:textId="77777777"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14:paraId="325358CE" w14:textId="77777777"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2803F2">
        <w:rPr>
          <w:rFonts w:asciiTheme="minorHAnsi" w:hAnsiTheme="minorHAnsi"/>
          <w:sz w:val="24"/>
          <w:szCs w:val="24"/>
          <w:lang w:val="en-GB"/>
        </w:rPr>
        <w:t>Organisation</w:t>
      </w:r>
      <w:r w:rsidR="00776F3D"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14:paraId="42829FF7" w14:textId="77777777"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r>
      <w:r w:rsidR="002A0303" w:rsidRPr="002A0303">
        <w:rPr>
          <w:rFonts w:asciiTheme="minorHAnsi" w:hAnsiTheme="minorHAnsi"/>
          <w:sz w:val="24"/>
          <w:szCs w:val="24"/>
          <w:lang w:val="en-GB"/>
        </w:rPr>
        <w:t xml:space="preserve">The participant accepts the support specified in article 3 and undertakes to carry out the mobility activity as described in Annex </w:t>
      </w:r>
      <w:r w:rsidR="002320AE">
        <w:rPr>
          <w:rFonts w:asciiTheme="minorHAnsi" w:hAnsiTheme="minorHAnsi"/>
          <w:sz w:val="24"/>
          <w:szCs w:val="24"/>
          <w:lang w:val="en-GB"/>
        </w:rPr>
        <w:t xml:space="preserve">V </w:t>
      </w:r>
      <w:r w:rsidR="002A0303">
        <w:rPr>
          <w:rFonts w:asciiTheme="minorHAnsi" w:hAnsiTheme="minorHAnsi"/>
          <w:sz w:val="24"/>
          <w:szCs w:val="24"/>
          <w:lang w:val="en-GB"/>
        </w:rPr>
        <w:t>I</w:t>
      </w:r>
      <w:r w:rsidR="00D70C32" w:rsidRPr="008948E1">
        <w:rPr>
          <w:rFonts w:asciiTheme="minorHAnsi" w:hAnsiTheme="minorHAnsi"/>
          <w:sz w:val="24"/>
          <w:szCs w:val="24"/>
          <w:lang w:val="en-GB"/>
        </w:rPr>
        <w:t>.</w:t>
      </w:r>
    </w:p>
    <w:p w14:paraId="283FAB5C" w14:textId="77777777"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14:paraId="2D9DC017" w14:textId="77777777"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14:paraId="17DEF9C4" w14:textId="77777777"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14:paraId="60208BA6" w14:textId="77777777" w:rsidR="00E7644B" w:rsidRPr="00E7644B" w:rsidRDefault="00F96310" w:rsidP="00E7644B">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E7644B" w:rsidRPr="00E7644B">
        <w:rPr>
          <w:rFonts w:asciiTheme="minorHAnsi" w:hAnsiTheme="minorHAnsi"/>
          <w:sz w:val="24"/>
          <w:szCs w:val="24"/>
          <w:lang w:val="en-GB"/>
        </w:rPr>
        <w:t>The physical mobility period shall start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at the earliest and end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14:paraId="5B9A4907" w14:textId="77777777" w:rsidR="0089025A" w:rsidRDefault="007305B1" w:rsidP="0089025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89025A" w:rsidRPr="0089025A">
        <w:rPr>
          <w:rFonts w:asciiTheme="minorHAnsi" w:hAnsiTheme="minorHAnsi"/>
          <w:sz w:val="24"/>
          <w:szCs w:val="24"/>
          <w:lang w:val="en-GB"/>
        </w:rPr>
        <w:t xml:space="preserve">The participant shall receive a financial support from Erasmus+ EU funds for […] months and […] days.  […] travel days are added to the duration of the mobility period and included in the calculation of the individual support. </w:t>
      </w:r>
    </w:p>
    <w:p w14:paraId="48F076B2" w14:textId="77777777" w:rsidR="00086401" w:rsidRPr="00F105B2" w:rsidRDefault="0089025A" w:rsidP="0089025A">
      <w:pPr>
        <w:pStyle w:val="ListParagraph"/>
        <w:numPr>
          <w:ilvl w:val="1"/>
          <w:numId w:val="13"/>
        </w:numPr>
        <w:ind w:left="567" w:hanging="567"/>
        <w:jc w:val="both"/>
        <w:rPr>
          <w:rFonts w:asciiTheme="minorHAnsi" w:hAnsiTheme="minorHAnsi" w:cs="Calibri"/>
          <w:sz w:val="22"/>
          <w:szCs w:val="22"/>
          <w:lang w:val="en-GB"/>
        </w:rPr>
      </w:pPr>
      <w:r w:rsidRPr="0089025A">
        <w:rPr>
          <w:rFonts w:asciiTheme="minorHAnsi" w:hAnsiTheme="minorHAnsi"/>
          <w:sz w:val="24"/>
          <w:szCs w:val="24"/>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14:paraId="4C066CBF" w14:textId="77777777" w:rsidR="00DB087E" w:rsidRDefault="00C560D5" w:rsidP="005752E5">
      <w:pPr>
        <w:tabs>
          <w:tab w:val="left" w:pos="567"/>
        </w:tabs>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70273B" w:rsidRPr="0070273B">
        <w:rPr>
          <w:rFonts w:asciiTheme="minorHAnsi" w:hAnsiTheme="minorHAnsi"/>
          <w:sz w:val="24"/>
          <w:szCs w:val="24"/>
          <w:lang w:val="en-GB"/>
        </w:rPr>
        <w:t>The [</w:t>
      </w:r>
      <w:r w:rsidR="0070273B" w:rsidRPr="00F44963">
        <w:rPr>
          <w:rFonts w:asciiTheme="minorHAnsi" w:hAnsiTheme="minorHAnsi"/>
          <w:i/>
          <w:sz w:val="24"/>
          <w:szCs w:val="24"/>
          <w:lang w:val="en-GB"/>
        </w:rPr>
        <w:t>choose what is applicable</w:t>
      </w:r>
      <w:r w:rsidR="0070273B">
        <w:rPr>
          <w:rFonts w:asciiTheme="minorHAnsi" w:hAnsiTheme="minorHAnsi"/>
          <w:sz w:val="24"/>
          <w:szCs w:val="24"/>
          <w:lang w:val="en-GB"/>
        </w:rPr>
        <w:t>]</w:t>
      </w:r>
      <w:r w:rsidR="0070273B" w:rsidRPr="0070273B">
        <w:rPr>
          <w:rFonts w:asciiTheme="minorHAnsi" w:hAnsiTheme="minorHAnsi"/>
          <w:sz w:val="24"/>
          <w:szCs w:val="24"/>
          <w:lang w:val="en-GB"/>
        </w:rPr>
        <w:t xml:space="preserve"> </w:t>
      </w:r>
      <w:r w:rsidR="0070273B">
        <w:rPr>
          <w:rFonts w:asciiTheme="minorHAnsi" w:hAnsiTheme="minorHAnsi"/>
          <w:sz w:val="24"/>
          <w:szCs w:val="24"/>
          <w:lang w:val="en-GB"/>
        </w:rPr>
        <w:t>T</w:t>
      </w:r>
      <w:r w:rsidR="0070273B" w:rsidRPr="0070273B">
        <w:rPr>
          <w:rFonts w:asciiTheme="minorHAnsi" w:hAnsiTheme="minorHAnsi"/>
          <w:sz w:val="24"/>
          <w:szCs w:val="24"/>
          <w:lang w:val="en-GB"/>
        </w:rPr>
        <w:t xml:space="preserve">ranscript of </w:t>
      </w:r>
      <w:r w:rsidR="0070273B">
        <w:rPr>
          <w:rFonts w:asciiTheme="minorHAnsi" w:hAnsiTheme="minorHAnsi"/>
          <w:sz w:val="24"/>
          <w:szCs w:val="24"/>
          <w:lang w:val="en-GB"/>
        </w:rPr>
        <w:t>R</w:t>
      </w:r>
      <w:r w:rsidR="0070273B" w:rsidRPr="0070273B">
        <w:rPr>
          <w:rFonts w:asciiTheme="minorHAnsi" w:hAnsiTheme="minorHAnsi"/>
          <w:sz w:val="24"/>
          <w:szCs w:val="24"/>
          <w:lang w:val="en-GB"/>
        </w:rPr>
        <w:t>ecords/</w:t>
      </w:r>
      <w:r w:rsidR="0070273B">
        <w:rPr>
          <w:rFonts w:asciiTheme="minorHAnsi" w:hAnsiTheme="minorHAnsi"/>
          <w:sz w:val="24"/>
          <w:szCs w:val="24"/>
          <w:lang w:val="en-GB"/>
        </w:rPr>
        <w:t xml:space="preserve"> T</w:t>
      </w:r>
      <w:r w:rsidR="0070273B" w:rsidRPr="0070273B">
        <w:rPr>
          <w:rFonts w:asciiTheme="minorHAnsi" w:hAnsiTheme="minorHAnsi"/>
          <w:sz w:val="24"/>
          <w:szCs w:val="24"/>
          <w:lang w:val="en-GB"/>
        </w:rPr>
        <w:t xml:space="preserve">raineeship </w:t>
      </w:r>
      <w:r w:rsidR="0070273B">
        <w:rPr>
          <w:rFonts w:asciiTheme="minorHAnsi" w:hAnsiTheme="minorHAnsi"/>
          <w:sz w:val="24"/>
          <w:szCs w:val="24"/>
          <w:lang w:val="en-GB"/>
        </w:rPr>
        <w:t>C</w:t>
      </w:r>
      <w:r w:rsidR="0070273B" w:rsidRPr="0070273B">
        <w:rPr>
          <w:rFonts w:asciiTheme="minorHAnsi" w:hAnsiTheme="minorHAnsi"/>
          <w:sz w:val="24"/>
          <w:szCs w:val="24"/>
          <w:lang w:val="en-GB"/>
        </w:rPr>
        <w:t>ertificate/</w:t>
      </w:r>
      <w:r w:rsidR="0070273B">
        <w:rPr>
          <w:rFonts w:asciiTheme="minorHAnsi" w:hAnsiTheme="minorHAnsi"/>
          <w:sz w:val="24"/>
          <w:szCs w:val="24"/>
          <w:lang w:val="en-GB"/>
        </w:rPr>
        <w:t xml:space="preserve"> C</w:t>
      </w:r>
      <w:r w:rsidR="0070273B" w:rsidRPr="0070273B">
        <w:rPr>
          <w:rFonts w:asciiTheme="minorHAnsi" w:hAnsiTheme="minorHAnsi"/>
          <w:sz w:val="24"/>
          <w:szCs w:val="24"/>
          <w:lang w:val="en-GB"/>
        </w:rPr>
        <w:t xml:space="preserve">ertificate of </w:t>
      </w:r>
      <w:r w:rsidR="0070273B">
        <w:rPr>
          <w:rFonts w:asciiTheme="minorHAnsi" w:hAnsiTheme="minorHAnsi"/>
          <w:sz w:val="24"/>
          <w:szCs w:val="24"/>
          <w:lang w:val="en-GB"/>
        </w:rPr>
        <w:t>A</w:t>
      </w:r>
      <w:r w:rsidR="0070273B" w:rsidRPr="0070273B">
        <w:rPr>
          <w:rFonts w:asciiTheme="minorHAnsi" w:hAnsiTheme="minorHAnsi"/>
          <w:sz w:val="24"/>
          <w:szCs w:val="24"/>
          <w:lang w:val="en-GB"/>
        </w:rPr>
        <w:t>ttendance (or statement attached to these documents) shall provide the confirmed start and end dates of duration of the mobility period, including the virtual component</w:t>
      </w:r>
      <w:r w:rsidR="00DB087E" w:rsidRPr="00DB087E">
        <w:rPr>
          <w:rFonts w:asciiTheme="minorHAnsi" w:hAnsiTheme="minorHAnsi"/>
          <w:sz w:val="24"/>
          <w:szCs w:val="24"/>
          <w:lang w:val="en-GB"/>
        </w:rPr>
        <w:t>.</w:t>
      </w:r>
    </w:p>
    <w:p w14:paraId="2D86AC50" w14:textId="77777777"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14:paraId="228D3322" w14:textId="77777777" w:rsidR="00504F38"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504F38" w:rsidRPr="00504F38">
        <w:rPr>
          <w:rFonts w:asciiTheme="minorHAnsi" w:hAnsiTheme="minorHAnsi"/>
          <w:sz w:val="24"/>
          <w:szCs w:val="24"/>
          <w:lang w:val="en-GB"/>
        </w:rPr>
        <w:t>The financial support is calculated following the funding rules indicated in the Erasmus+ Programme Guide.</w:t>
      </w:r>
    </w:p>
    <w:p w14:paraId="1DEF706D" w14:textId="77777777" w:rsidR="005F7B61" w:rsidRPr="005F7B61" w:rsidRDefault="00F653E1" w:rsidP="005F7B61">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5F7B61" w:rsidRPr="005F7B61">
        <w:rPr>
          <w:rFonts w:asciiTheme="minorHAnsi" w:hAnsiTheme="minorHAnsi"/>
          <w:sz w:val="24"/>
          <w:szCs w:val="24"/>
          <w:lang w:val="en-GB"/>
        </w:rPr>
        <w:t>The organisation shall provide the participant the total financial support for the mobility period,</w:t>
      </w:r>
      <w:r w:rsidR="005F7B61">
        <w:rPr>
          <w:rFonts w:asciiTheme="minorHAnsi" w:hAnsiTheme="minorHAnsi"/>
          <w:sz w:val="24"/>
          <w:szCs w:val="24"/>
          <w:lang w:val="en-GB"/>
        </w:rPr>
        <w:t xml:space="preserve"> [____</w:t>
      </w:r>
      <w:proofErr w:type="gramStart"/>
      <w:r w:rsidR="005F7B61">
        <w:rPr>
          <w:rFonts w:asciiTheme="minorHAnsi" w:hAnsiTheme="minorHAnsi"/>
          <w:sz w:val="24"/>
          <w:szCs w:val="24"/>
          <w:lang w:val="en-GB"/>
        </w:rPr>
        <w:t>_,_</w:t>
      </w:r>
      <w:proofErr w:type="gramEnd"/>
      <w:r w:rsidR="005F7B61">
        <w:rPr>
          <w:rFonts w:asciiTheme="minorHAnsi" w:hAnsiTheme="minorHAnsi"/>
          <w:sz w:val="24"/>
          <w:szCs w:val="24"/>
          <w:lang w:val="en-GB"/>
        </w:rPr>
        <w:t>_]</w:t>
      </w:r>
      <w:r w:rsidR="005F7B61" w:rsidRPr="005F7B61">
        <w:rPr>
          <w:rFonts w:asciiTheme="minorHAnsi" w:hAnsiTheme="minorHAnsi"/>
          <w:sz w:val="24"/>
          <w:szCs w:val="24"/>
          <w:lang w:val="en-GB"/>
        </w:rPr>
        <w:t xml:space="preserve"> EUR /</w:t>
      </w:r>
      <w:r w:rsidR="005F7B61">
        <w:rPr>
          <w:rFonts w:asciiTheme="minorHAnsi" w:hAnsiTheme="minorHAnsi"/>
          <w:sz w:val="24"/>
          <w:szCs w:val="24"/>
          <w:lang w:val="en-GB"/>
        </w:rPr>
        <w:t xml:space="preserve"> </w:t>
      </w:r>
      <w:r w:rsidR="005F7B61" w:rsidRPr="005F7B61">
        <w:rPr>
          <w:rFonts w:asciiTheme="minorHAnsi" w:hAnsiTheme="minorHAnsi"/>
          <w:sz w:val="24"/>
          <w:szCs w:val="24"/>
          <w:lang w:val="en-GB"/>
        </w:rPr>
        <w:t>For zero-grant participants</w:t>
      </w:r>
      <w:r w:rsidR="005F7B61">
        <w:rPr>
          <w:rFonts w:asciiTheme="minorHAnsi" w:hAnsiTheme="minorHAnsi"/>
          <w:sz w:val="24"/>
          <w:szCs w:val="24"/>
          <w:lang w:val="en-GB"/>
        </w:rPr>
        <w:t xml:space="preserve"> zero</w:t>
      </w:r>
      <w:r w:rsidR="005F7B61" w:rsidRPr="005F7B61">
        <w:rPr>
          <w:rFonts w:asciiTheme="minorHAnsi" w:hAnsiTheme="minorHAnsi"/>
          <w:sz w:val="24"/>
          <w:szCs w:val="24"/>
          <w:lang w:val="en-GB"/>
        </w:rPr>
        <w:t xml:space="preserve"> </w:t>
      </w:r>
      <w:r w:rsidR="005F7B61">
        <w:rPr>
          <w:rFonts w:asciiTheme="minorHAnsi" w:hAnsiTheme="minorHAnsi"/>
          <w:sz w:val="24"/>
          <w:szCs w:val="24"/>
          <w:lang w:val="en-GB"/>
        </w:rPr>
        <w:t>[</w:t>
      </w:r>
      <w:r w:rsidR="005F7B61" w:rsidRPr="005F7B61">
        <w:rPr>
          <w:rFonts w:asciiTheme="minorHAnsi" w:hAnsiTheme="minorHAnsi"/>
          <w:sz w:val="24"/>
          <w:szCs w:val="24"/>
          <w:lang w:val="en-GB"/>
        </w:rPr>
        <w:t>0]</w:t>
      </w:r>
      <w:r w:rsidR="005F7B61">
        <w:rPr>
          <w:rFonts w:asciiTheme="minorHAnsi" w:hAnsiTheme="minorHAnsi"/>
          <w:sz w:val="24"/>
          <w:szCs w:val="24"/>
          <w:lang w:val="en-GB"/>
        </w:rPr>
        <w:t>.</w:t>
      </w:r>
      <w:r w:rsidR="005F7B61" w:rsidRPr="005F7B61">
        <w:rPr>
          <w:rFonts w:asciiTheme="minorHAnsi" w:hAnsiTheme="minorHAnsi"/>
          <w:sz w:val="24"/>
          <w:szCs w:val="24"/>
          <w:lang w:val="en-GB"/>
        </w:rPr>
        <w:t xml:space="preserve"> </w:t>
      </w:r>
    </w:p>
    <w:p w14:paraId="05B8CD9C" w14:textId="77777777" w:rsidR="00943AB4" w:rsidRPr="005F7B61" w:rsidRDefault="00943AB4" w:rsidP="00943AB4">
      <w:pPr>
        <w:ind w:left="567"/>
        <w:jc w:val="both"/>
        <w:rPr>
          <w:rFonts w:asciiTheme="minorHAnsi" w:hAnsiTheme="minorHAnsi"/>
          <w:sz w:val="24"/>
          <w:szCs w:val="24"/>
          <w:lang w:val="en-US"/>
        </w:rPr>
      </w:pPr>
      <w:r w:rsidRPr="005F7B61">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2261B0">
        <w:rPr>
          <w:rFonts w:asciiTheme="minorHAnsi" w:hAnsiTheme="minorHAnsi"/>
          <w:sz w:val="24"/>
          <w:szCs w:val="24"/>
          <w:lang w:val="en-US"/>
        </w:rPr>
        <w:t xml:space="preserve">, </w:t>
      </w:r>
      <w:r w:rsidR="002261B0" w:rsidRPr="002261B0">
        <w:rPr>
          <w:rFonts w:asciiTheme="minorHAnsi" w:hAnsiTheme="minorHAnsi"/>
          <w:sz w:val="24"/>
          <w:szCs w:val="24"/>
          <w:lang w:val="en-US"/>
        </w:rPr>
        <w:t xml:space="preserve">in addition to those </w:t>
      </w:r>
      <w:r w:rsidR="002261B0" w:rsidRPr="005F7B61">
        <w:rPr>
          <w:rFonts w:asciiTheme="minorHAnsi" w:hAnsiTheme="minorHAnsi"/>
          <w:sz w:val="24"/>
          <w:szCs w:val="24"/>
          <w:lang w:val="en-US"/>
        </w:rPr>
        <w:t xml:space="preserve">supporting documents </w:t>
      </w:r>
      <w:r w:rsidR="002261B0" w:rsidRPr="002261B0">
        <w:rPr>
          <w:rFonts w:asciiTheme="minorHAnsi" w:hAnsiTheme="minorHAnsi"/>
          <w:sz w:val="24"/>
          <w:szCs w:val="24"/>
          <w:lang w:val="en-US"/>
        </w:rPr>
        <w:t xml:space="preserve">defined in the relevant provisions of the other Annexes of the Agreement between the </w:t>
      </w:r>
      <w:proofErr w:type="spellStart"/>
      <w:r w:rsidR="002261B0">
        <w:rPr>
          <w:rFonts w:asciiTheme="minorHAnsi" w:hAnsiTheme="minorHAnsi"/>
          <w:sz w:val="24"/>
          <w:szCs w:val="24"/>
          <w:lang w:val="en-US"/>
        </w:rPr>
        <w:t>Organisation</w:t>
      </w:r>
      <w:proofErr w:type="spellEnd"/>
      <w:r w:rsidR="002261B0" w:rsidRPr="002261B0">
        <w:rPr>
          <w:rFonts w:asciiTheme="minorHAnsi" w:hAnsiTheme="minorHAnsi"/>
          <w:sz w:val="24"/>
          <w:szCs w:val="24"/>
          <w:lang w:val="en-US"/>
        </w:rPr>
        <w:t xml:space="preserve"> and the Hellenic National </w:t>
      </w:r>
      <w:r w:rsidR="002261B0">
        <w:rPr>
          <w:rFonts w:asciiTheme="minorHAnsi" w:hAnsiTheme="minorHAnsi"/>
          <w:sz w:val="24"/>
          <w:szCs w:val="24"/>
          <w:lang w:val="en-US"/>
        </w:rPr>
        <w:t>Agency.</w:t>
      </w:r>
    </w:p>
    <w:p w14:paraId="1DB47C24" w14:textId="77777777" w:rsidR="007C50CA" w:rsidRDefault="00F653E1" w:rsidP="00567F0A">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7C50CA" w:rsidRPr="007C50CA">
        <w:rPr>
          <w:rFonts w:asciiTheme="minorHAnsi" w:hAnsiTheme="minorHAnsi"/>
          <w:sz w:val="24"/>
          <w:szCs w:val="24"/>
          <w:lang w:val="en-GB"/>
        </w:rPr>
        <w:t>The contribution towards costs incurred in connection with travel or inclusion needs [</w:t>
      </w:r>
      <w:r w:rsidR="007C50CA" w:rsidRPr="00DF76C6">
        <w:rPr>
          <w:rFonts w:asciiTheme="minorHAnsi" w:hAnsiTheme="minorHAnsi"/>
          <w:i/>
          <w:sz w:val="24"/>
          <w:szCs w:val="24"/>
          <w:lang w:val="en-GB"/>
        </w:rPr>
        <w:t>choose what is applicable:]</w:t>
      </w:r>
      <w:r w:rsidR="007C50CA" w:rsidRPr="007C50CA">
        <w:rPr>
          <w:rFonts w:asciiTheme="minorHAnsi" w:hAnsiTheme="minorHAnsi"/>
          <w:sz w:val="24"/>
          <w:szCs w:val="24"/>
          <w:lang w:val="en-GB"/>
        </w:rPr>
        <w:t xml:space="preserve"> inclusion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exceptional costs for expensive travel</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travel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green travel top-up</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top-up for fewer opportunities, shall be based on the supporting documents provided by the participant.</w:t>
      </w:r>
    </w:p>
    <w:p w14:paraId="300B39D6" w14:textId="77777777" w:rsidR="007C50CA"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7C50CA" w:rsidRPr="007C50CA">
        <w:rPr>
          <w:rFonts w:asciiTheme="minorHAnsi" w:hAnsiTheme="minorHAnsi"/>
          <w:sz w:val="24"/>
          <w:szCs w:val="24"/>
          <w:lang w:val="en-GB"/>
        </w:rPr>
        <w:t>The financial support may not be used to cover similar costs already funded by EU funds.</w:t>
      </w:r>
    </w:p>
    <w:p w14:paraId="39B68888" w14:textId="77777777" w:rsidR="007C50CA"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lastRenderedPageBreak/>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7C50CA" w:rsidRPr="007C50CA">
        <w:rPr>
          <w:rFonts w:asciiTheme="minorHAnsi" w:hAnsiTheme="minorHAnsi"/>
          <w:sz w:val="24"/>
          <w:szCs w:val="24"/>
          <w:lang w:val="en-GB"/>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AA08F51" w14:textId="77777777" w:rsidR="007C50CA" w:rsidRDefault="00B67F3F" w:rsidP="00723EE3">
      <w:pPr>
        <w:ind w:left="567"/>
        <w:jc w:val="both"/>
        <w:rPr>
          <w:rFonts w:asciiTheme="minorHAnsi" w:hAnsiTheme="minorHAnsi"/>
          <w:sz w:val="24"/>
          <w:szCs w:val="24"/>
          <w:lang w:val="en-GB"/>
        </w:rPr>
      </w:pPr>
      <w:r w:rsidRPr="00B67F3F">
        <w:rPr>
          <w:rFonts w:asciiTheme="minorHAnsi" w:hAnsiTheme="minorHAnsi"/>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w:t>
      </w:r>
      <w:r w:rsidR="00F414A6">
        <w:rPr>
          <w:rFonts w:asciiTheme="minorHAnsi" w:hAnsiTheme="minorHAnsi"/>
          <w:sz w:val="24"/>
          <w:szCs w:val="24"/>
          <w:lang w:val="en-GB"/>
        </w:rPr>
        <w:t xml:space="preserve"> 100% of that stipulated amount</w:t>
      </w:r>
      <w:r w:rsidRPr="00B67F3F">
        <w:rPr>
          <w:rFonts w:asciiTheme="minorHAnsi" w:hAnsiTheme="minorHAnsi"/>
          <w:sz w:val="24"/>
          <w:szCs w:val="24"/>
          <w:lang w:val="en-GB"/>
        </w:rPr>
        <w:t>, intended to cover part of the costs described in the application lodged for this purpose, the Participant and in particularly in the annex to the application (detailed economic assessment of additional needs).</w:t>
      </w:r>
      <w:r w:rsidR="00487941">
        <w:rPr>
          <w:rFonts w:asciiTheme="minorHAnsi" w:hAnsiTheme="minorHAnsi"/>
          <w:sz w:val="24"/>
          <w:szCs w:val="24"/>
          <w:lang w:val="en-GB"/>
        </w:rPr>
        <w:t xml:space="preserve"> </w:t>
      </w:r>
      <w:r w:rsidRPr="00B67F3F">
        <w:rPr>
          <w:rFonts w:asciiTheme="minorHAnsi" w:hAnsiTheme="minorHAnsi"/>
          <w:sz w:val="24"/>
          <w:szCs w:val="24"/>
          <w:lang w:val="en-GB"/>
        </w:rPr>
        <w:t>The reimbursement of costs incurred in connection with special needs, when applicable, shall be based on the supporting documents provided by the participant.</w:t>
      </w:r>
    </w:p>
    <w:p w14:paraId="6CA6DBF5" w14:textId="77777777" w:rsidR="00EE72BD" w:rsidRDefault="00EE72BD" w:rsidP="00203C58">
      <w:pPr>
        <w:ind w:left="567" w:hanging="567"/>
        <w:jc w:val="both"/>
        <w:rPr>
          <w:rFonts w:asciiTheme="minorHAnsi" w:hAnsiTheme="minorHAnsi"/>
          <w:sz w:val="24"/>
          <w:szCs w:val="24"/>
          <w:lang w:val="en-US"/>
        </w:rPr>
      </w:pPr>
    </w:p>
    <w:p w14:paraId="5851356C" w14:textId="77777777"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14:paraId="3E7B4DF8" w14:textId="77777777" w:rsidR="000C3786" w:rsidRPr="000C3786" w:rsidRDefault="00F653E1" w:rsidP="000C3786">
      <w:pPr>
        <w:ind w:left="567" w:hanging="567"/>
        <w:jc w:val="both"/>
        <w:rPr>
          <w:rFonts w:asciiTheme="minorHAnsi" w:hAnsiTheme="minorHAnsi"/>
          <w:sz w:val="24"/>
          <w:szCs w:val="24"/>
          <w:lang w:val="en-US"/>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232FDF">
        <w:rPr>
          <w:rFonts w:asciiTheme="minorHAnsi" w:hAnsiTheme="minorHAnsi"/>
          <w:sz w:val="24"/>
          <w:szCs w:val="24"/>
          <w:lang w:val="en-GB"/>
        </w:rPr>
        <w:tab/>
      </w:r>
      <w:r w:rsidR="000C3786" w:rsidRPr="000C3786">
        <w:rPr>
          <w:rFonts w:asciiTheme="minorHAnsi" w:hAnsiTheme="minorHAnsi"/>
          <w:sz w:val="24"/>
          <w:szCs w:val="24"/>
          <w:lang w:val="en-US"/>
        </w:rPr>
        <w:t>The participant shall receive individual and travel support, if applicable, in a timely manner after the arrival of the participant.</w:t>
      </w:r>
    </w:p>
    <w:p w14:paraId="1B6B05DA" w14:textId="77777777" w:rsidR="000C3786" w:rsidRPr="000C3786" w:rsidRDefault="000C3786" w:rsidP="00EB4DE4">
      <w:pPr>
        <w:ind w:left="567"/>
        <w:jc w:val="both"/>
        <w:rPr>
          <w:rFonts w:asciiTheme="minorHAnsi" w:hAnsiTheme="minorHAnsi"/>
          <w:sz w:val="24"/>
          <w:szCs w:val="24"/>
          <w:lang w:val="en-GB"/>
        </w:rPr>
      </w:pPr>
      <w:r w:rsidRPr="000C3786">
        <w:rPr>
          <w:rFonts w:asciiTheme="minorHAnsi" w:hAnsiTheme="minorHAnsi"/>
          <w:sz w:val="24"/>
          <w:szCs w:val="24"/>
          <w:lang w:val="en-GB"/>
        </w:rPr>
        <w:t xml:space="preserve">The payment shall be made to the participant representing </w:t>
      </w:r>
      <w:r w:rsidR="00EB4DE4">
        <w:rPr>
          <w:rFonts w:asciiTheme="minorHAnsi" w:hAnsiTheme="minorHAnsi"/>
          <w:sz w:val="24"/>
          <w:szCs w:val="24"/>
          <w:lang w:val="en-GB"/>
        </w:rPr>
        <w:t>8</w:t>
      </w:r>
      <w:r w:rsidRPr="000C3786">
        <w:rPr>
          <w:rFonts w:asciiTheme="minorHAnsi" w:hAnsiTheme="minorHAnsi"/>
          <w:sz w:val="24"/>
          <w:szCs w:val="24"/>
          <w:lang w:val="en-GB"/>
        </w:rPr>
        <w:t>0% of the amount specified in Article 3. In case the participant did not provide the supporting documents in time, according to the funding organisation's timeline, a later payment of the pre-financing can be exceptionally accepted, based on justified reasons.</w:t>
      </w:r>
    </w:p>
    <w:p w14:paraId="73CC3F1A" w14:textId="77777777" w:rsidR="000C3786"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0C3786" w:rsidRPr="000C3786">
        <w:rPr>
          <w:rFonts w:asciiTheme="minorHAnsi" w:hAnsiTheme="minorHAnsi"/>
          <w:sz w:val="24"/>
          <w:szCs w:val="24"/>
          <w:lang w:val="en-GB"/>
        </w:rPr>
        <w:t xml:space="preserve">If the payment under article 4.1 is lower than 100% of the financial support, the submission of the participant final report via the online </w:t>
      </w:r>
      <w:proofErr w:type="spellStart"/>
      <w:r w:rsidR="000C3786" w:rsidRPr="000C3786">
        <w:rPr>
          <w:rFonts w:asciiTheme="minorHAnsi" w:hAnsiTheme="minorHAnsi"/>
          <w:sz w:val="24"/>
          <w:szCs w:val="24"/>
          <w:lang w:val="en-GB"/>
        </w:rPr>
        <w:t>EUSurvey</w:t>
      </w:r>
      <w:proofErr w:type="spellEnd"/>
      <w:r w:rsidR="000C3786" w:rsidRPr="000C3786">
        <w:rPr>
          <w:rFonts w:asciiTheme="minorHAnsi" w:hAnsiTheme="minorHAnsi"/>
          <w:sz w:val="24"/>
          <w:szCs w:val="24"/>
          <w:lang w:val="en-GB"/>
        </w:rPr>
        <w:t xml:space="preserve"> tool shall be considered as the participant's request for payment of the balance of the financial support. The organisation shall </w:t>
      </w:r>
      <w:r w:rsidR="000C3786" w:rsidRPr="00232FDF">
        <w:rPr>
          <w:rFonts w:asciiTheme="minorHAnsi" w:hAnsiTheme="minorHAnsi"/>
          <w:sz w:val="24"/>
          <w:szCs w:val="24"/>
          <w:u w:val="single"/>
          <w:lang w:val="en-GB"/>
        </w:rPr>
        <w:t>have 20 calendar days</w:t>
      </w:r>
      <w:r w:rsidR="000C3786" w:rsidRPr="000C3786">
        <w:rPr>
          <w:rFonts w:asciiTheme="minorHAnsi" w:hAnsiTheme="minorHAnsi"/>
          <w:sz w:val="24"/>
          <w:szCs w:val="24"/>
          <w:lang w:val="en-GB"/>
        </w:rPr>
        <w:t xml:space="preserve"> to make the balance payment or to issue a recovery order in case a reimbursement is due.</w:t>
      </w:r>
    </w:p>
    <w:p w14:paraId="7D9DD083" w14:textId="77777777" w:rsidR="00A224BE" w:rsidRPr="001915C1" w:rsidRDefault="00A224BE" w:rsidP="00A224BE">
      <w:pPr>
        <w:rPr>
          <w:rFonts w:asciiTheme="minorHAnsi" w:hAnsiTheme="minorHAnsi"/>
          <w:sz w:val="24"/>
          <w:szCs w:val="24"/>
          <w:lang w:val="en-GB"/>
        </w:rPr>
      </w:pPr>
    </w:p>
    <w:p w14:paraId="2A552C66" w14:textId="77777777" w:rsidR="007C51E8" w:rsidRPr="00546BDA" w:rsidRDefault="00FA56BC" w:rsidP="00585976">
      <w:pPr>
        <w:spacing w:after="240"/>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0C3786">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14:paraId="209513CE" w14:textId="77777777" w:rsidR="00084518" w:rsidRDefault="000C3786" w:rsidP="00CB4EDA">
      <w:pPr>
        <w:ind w:left="567" w:hanging="567"/>
        <w:jc w:val="both"/>
        <w:rPr>
          <w:rFonts w:asciiTheme="minorHAnsi" w:hAnsiTheme="minorHAnsi"/>
          <w:sz w:val="24"/>
          <w:szCs w:val="24"/>
          <w:lang w:val="en-GB"/>
        </w:rPr>
      </w:pPr>
      <w:r>
        <w:rPr>
          <w:rFonts w:asciiTheme="minorHAnsi" w:hAnsiTheme="minorHAnsi"/>
          <w:b/>
          <w:sz w:val="24"/>
          <w:szCs w:val="24"/>
          <w:lang w:val="en-GB"/>
        </w:rPr>
        <w:t>5</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084518" w:rsidRPr="00084518">
        <w:rPr>
          <w:rFonts w:asciiTheme="minorHAnsi" w:hAnsiTheme="minorHAnsi"/>
          <w:sz w:val="24"/>
          <w:szCs w:val="24"/>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a specific document shall be attached to this grant agreement defining the conditions of the insurance provision and including the consent of the receiving organisation.]</w:t>
      </w:r>
    </w:p>
    <w:p w14:paraId="12259C02" w14:textId="77777777" w:rsidR="00084518" w:rsidRDefault="000C3786" w:rsidP="00585976">
      <w:pPr>
        <w:spacing w:after="240"/>
        <w:ind w:left="567" w:hanging="567"/>
        <w:jc w:val="both"/>
        <w:rPr>
          <w:rFonts w:asciiTheme="minorHAnsi" w:hAnsiTheme="minorHAnsi"/>
          <w:sz w:val="24"/>
          <w:szCs w:val="24"/>
          <w:lang w:val="en-GB"/>
        </w:rPr>
      </w:pPr>
      <w:r>
        <w:rPr>
          <w:rFonts w:asciiTheme="minorHAnsi" w:hAnsiTheme="minorHAnsi"/>
          <w:b/>
          <w:sz w:val="24"/>
          <w:szCs w:val="24"/>
          <w:lang w:val="en-GB"/>
        </w:rPr>
        <w:t>5</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bookmarkStart w:id="1" w:name="_Hlk110256262"/>
      <w:r w:rsidR="00084518" w:rsidRPr="00084518">
        <w:rPr>
          <w:rFonts w:asciiTheme="minorHAnsi" w:hAnsiTheme="minorHAnsi"/>
          <w:sz w:val="24"/>
          <w:szCs w:val="24"/>
          <w:lang w:val="en-GB"/>
        </w:rPr>
        <w:t>Insurance coverage shall include at minimum a health insurance [</w:t>
      </w:r>
      <w:r w:rsidR="00084518" w:rsidRPr="00084518">
        <w:rPr>
          <w:rFonts w:asciiTheme="minorHAnsi" w:hAnsiTheme="minorHAnsi"/>
          <w:i/>
          <w:sz w:val="24"/>
          <w:szCs w:val="24"/>
          <w:lang w:val="en-GB"/>
        </w:rPr>
        <w:t xml:space="preserve">mandatory for traineeships and optional </w:t>
      </w:r>
      <w:bookmarkStart w:id="2" w:name="_Hlk110258231"/>
      <w:r w:rsidR="00084518" w:rsidRPr="00084518">
        <w:rPr>
          <w:rFonts w:asciiTheme="minorHAnsi" w:hAnsiTheme="minorHAnsi"/>
          <w:i/>
          <w:sz w:val="24"/>
          <w:szCs w:val="24"/>
          <w:lang w:val="en-GB"/>
        </w:rPr>
        <w:t>for other mobilities</w:t>
      </w:r>
      <w:bookmarkEnd w:id="2"/>
      <w:r w:rsidR="00084518" w:rsidRPr="00084518">
        <w:rPr>
          <w:rFonts w:asciiTheme="minorHAnsi" w:hAnsiTheme="minorHAnsi"/>
          <w:sz w:val="24"/>
          <w:szCs w:val="24"/>
          <w:lang w:val="en-GB"/>
        </w:rPr>
        <w:t xml:space="preserve">] and a liability insurance and an accident insurance. [Explanation: In the case of intra-European mobility, the participant’s national health insurance will include a basic coverage during their stay in another EU country through the </w:t>
      </w:r>
      <w:bookmarkStart w:id="3" w:name="_Hlk110258029"/>
      <w:r w:rsidR="00084518" w:rsidRPr="00084518">
        <w:rPr>
          <w:rFonts w:asciiTheme="minorHAnsi" w:hAnsiTheme="minorHAnsi"/>
          <w:sz w:val="24"/>
          <w:szCs w:val="24"/>
          <w:lang w:val="en-GB"/>
        </w:rPr>
        <w:t>European Health Insurance Card</w:t>
      </w:r>
      <w:bookmarkEnd w:id="3"/>
      <w:r w:rsidR="00084518" w:rsidRPr="00084518">
        <w:rPr>
          <w:rFonts w:asciiTheme="minorHAnsi" w:hAnsiTheme="minorHAnsi"/>
          <w:sz w:val="24"/>
          <w:szCs w:val="24"/>
          <w:lang w:val="en-GB"/>
        </w:rPr>
        <w:t xml:space="preserve">.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w:t>
      </w:r>
      <w:r w:rsidR="00084518" w:rsidRPr="00084518">
        <w:rPr>
          <w:rFonts w:asciiTheme="minorHAnsi" w:hAnsiTheme="minorHAnsi"/>
          <w:sz w:val="24"/>
          <w:szCs w:val="24"/>
          <w:lang w:val="en-GB"/>
        </w:rPr>
        <w:lastRenderedPageBreak/>
        <w:t>above, insurance against loss or theft of documents, travel tickets and luggage is recommended.</w:t>
      </w:r>
      <w:r w:rsidR="00585976" w:rsidRPr="00585976">
        <w:rPr>
          <w:rFonts w:asciiTheme="minorHAnsi" w:hAnsiTheme="minorHAnsi"/>
          <w:sz w:val="24"/>
          <w:szCs w:val="24"/>
          <w:lang w:val="en-US"/>
        </w:rPr>
        <w:t>]</w:t>
      </w:r>
      <w:r w:rsidR="00084518" w:rsidRPr="00084518">
        <w:rPr>
          <w:rFonts w:asciiTheme="minorHAnsi" w:hAnsiTheme="minorHAnsi"/>
          <w:sz w:val="24"/>
          <w:szCs w:val="24"/>
          <w:lang w:val="en-GB"/>
        </w:rPr>
        <w:t xml:space="preserve"> </w:t>
      </w:r>
    </w:p>
    <w:p w14:paraId="47DEA7DB" w14:textId="77777777" w:rsidR="00E4713D" w:rsidRDefault="00213DD0" w:rsidP="00585976">
      <w:pPr>
        <w:spacing w:after="240"/>
        <w:ind w:left="567"/>
        <w:jc w:val="both"/>
        <w:rPr>
          <w:rFonts w:asciiTheme="minorHAnsi" w:hAnsiTheme="minorHAnsi"/>
          <w:sz w:val="24"/>
          <w:szCs w:val="24"/>
          <w:lang w:val="en-GB"/>
        </w:rPr>
      </w:pPr>
      <w:r w:rsidRPr="00213DD0">
        <w:rPr>
          <w:rFonts w:asciiTheme="minorHAnsi" w:hAnsiTheme="minorHAnsi"/>
          <w:b/>
          <w:sz w:val="24"/>
          <w:szCs w:val="24"/>
          <w:lang w:val="en-GB"/>
        </w:rPr>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14:paraId="43DA6010" w14:textId="77777777"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14:paraId="2BA4280C" w14:textId="77777777"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14:paraId="53A10CDB" w14:textId="77777777"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14:paraId="647705BF" w14:textId="77777777" w:rsidR="000A4F2A" w:rsidRPr="000A4F2A" w:rsidRDefault="000A4F2A" w:rsidP="00BA0764">
      <w:pPr>
        <w:ind w:left="567"/>
        <w:jc w:val="both"/>
        <w:rPr>
          <w:rFonts w:asciiTheme="minorHAnsi" w:hAnsiTheme="minorHAnsi"/>
          <w:sz w:val="24"/>
          <w:szCs w:val="24"/>
          <w:lang w:val="en-US"/>
        </w:rPr>
      </w:pPr>
      <w:r>
        <w:rPr>
          <w:rFonts w:asciiTheme="minorHAnsi" w:hAnsiTheme="minorHAnsi"/>
          <w:sz w:val="24"/>
          <w:szCs w:val="24"/>
          <w:lang w:val="en-US"/>
        </w:rPr>
        <w:t xml:space="preserve">Number of </w:t>
      </w:r>
      <w:r w:rsidRPr="000A4F2A">
        <w:rPr>
          <w:rFonts w:asciiTheme="minorHAnsi" w:hAnsiTheme="minorHAnsi"/>
          <w:sz w:val="24"/>
          <w:szCs w:val="24"/>
          <w:lang w:val="en-GB"/>
        </w:rPr>
        <w:t>European Health Insurance Card</w:t>
      </w:r>
      <w:r>
        <w:rPr>
          <w:rFonts w:asciiTheme="minorHAnsi" w:hAnsiTheme="minorHAnsi"/>
          <w:sz w:val="24"/>
          <w:szCs w:val="24"/>
          <w:lang w:val="en-GB"/>
        </w:rPr>
        <w:tab/>
      </w:r>
      <w:r w:rsidRPr="000A4F2A">
        <w:rPr>
          <w:rFonts w:asciiTheme="minorHAnsi" w:hAnsiTheme="minorHAnsi"/>
          <w:sz w:val="24"/>
          <w:szCs w:val="24"/>
          <w:lang w:val="en-US"/>
        </w:rPr>
        <w:t>___________________________</w:t>
      </w:r>
      <w:r w:rsidR="009D1AF4">
        <w:rPr>
          <w:rFonts w:asciiTheme="minorHAnsi" w:hAnsiTheme="minorHAnsi"/>
          <w:sz w:val="24"/>
          <w:szCs w:val="24"/>
          <w:lang w:val="en-US"/>
        </w:rPr>
        <w:t xml:space="preserve"> or/and</w:t>
      </w:r>
    </w:p>
    <w:p w14:paraId="45246892" w14:textId="77777777"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w:t>
      </w:r>
    </w:p>
    <w:p w14:paraId="20CC905E" w14:textId="77777777"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w:t>
      </w:r>
      <w:bookmarkEnd w:id="1"/>
      <w:r w:rsidRPr="00E7503D">
        <w:rPr>
          <w:rFonts w:asciiTheme="minorHAnsi" w:hAnsiTheme="minorHAnsi"/>
          <w:sz w:val="24"/>
          <w:szCs w:val="24"/>
          <w:lang w:val="en-GB"/>
        </w:rPr>
        <w:t>______</w:t>
      </w:r>
    </w:p>
    <w:p w14:paraId="62CB2C21" w14:textId="77777777"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Liability</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 for</w:t>
      </w:r>
      <w:r w:rsidR="000854CD" w:rsidRPr="000854CD">
        <w:rPr>
          <w:rFonts w:asciiTheme="minorHAnsi" w:hAnsiTheme="minorHAnsi"/>
          <w:sz w:val="24"/>
          <w:szCs w:val="24"/>
          <w:lang w:val="en-GB"/>
        </w:rPr>
        <w:t xml:space="preserve"> other mobilities</w:t>
      </w:r>
      <w:r w:rsidR="00084518" w:rsidRPr="00084518">
        <w:rPr>
          <w:rFonts w:asciiTheme="minorHAnsi" w:hAnsiTheme="minorHAnsi"/>
          <w:sz w:val="24"/>
          <w:szCs w:val="24"/>
          <w:lang w:val="en-GB"/>
        </w:rPr>
        <w:t>]</w:t>
      </w:r>
    </w:p>
    <w:p w14:paraId="2768E0DB"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14:paraId="7D86F67D"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3DAB1DCF"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68A3668A" w14:textId="77777777"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____________________________________</w:t>
      </w:r>
    </w:p>
    <w:p w14:paraId="5FA19BE4" w14:textId="77777777" w:rsidR="00ED7CE5"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14:paraId="55E658E9" w14:textId="77777777"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Accident</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w:t>
      </w:r>
      <w:r w:rsidR="000854CD" w:rsidRPr="000854CD">
        <w:t xml:space="preserve"> </w:t>
      </w:r>
      <w:r w:rsidR="000854CD" w:rsidRPr="000854CD">
        <w:rPr>
          <w:rFonts w:asciiTheme="minorHAnsi" w:hAnsiTheme="minorHAnsi"/>
          <w:sz w:val="24"/>
          <w:szCs w:val="24"/>
          <w:lang w:val="en-GB"/>
        </w:rPr>
        <w:t>for other mobilities</w:t>
      </w:r>
      <w:r w:rsidR="00084518" w:rsidRPr="00084518">
        <w:rPr>
          <w:rFonts w:asciiTheme="minorHAnsi" w:hAnsiTheme="minorHAnsi"/>
          <w:sz w:val="24"/>
          <w:szCs w:val="24"/>
          <w:lang w:val="en-GB"/>
        </w:rPr>
        <w:t>]</w:t>
      </w:r>
    </w:p>
    <w:p w14:paraId="00EDCFBF"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14:paraId="3E47717B"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55D96422"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14:paraId="0FE3599A" w14:textId="77777777"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w:t>
      </w:r>
    </w:p>
    <w:p w14:paraId="1FF115FB" w14:textId="77777777" w:rsidR="00084518"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14:paraId="7EE4F806" w14:textId="77777777" w:rsidR="00F96310" w:rsidRPr="008948E1" w:rsidRDefault="000C3786" w:rsidP="0062620C">
      <w:pPr>
        <w:spacing w:after="240"/>
        <w:ind w:left="567" w:hanging="567"/>
        <w:jc w:val="both"/>
        <w:rPr>
          <w:rFonts w:asciiTheme="minorHAnsi" w:hAnsiTheme="minorHAnsi"/>
          <w:sz w:val="24"/>
          <w:szCs w:val="24"/>
          <w:lang w:val="en-GB"/>
        </w:rPr>
      </w:pPr>
      <w:r w:rsidRPr="000C3786">
        <w:rPr>
          <w:rFonts w:asciiTheme="minorHAnsi" w:hAnsiTheme="minorHAnsi"/>
          <w:b/>
          <w:sz w:val="24"/>
          <w:szCs w:val="24"/>
          <w:lang w:val="en-GB"/>
        </w:rPr>
        <w:t xml:space="preserve">5.3 </w:t>
      </w:r>
      <w:r w:rsidRPr="000C3786">
        <w:rPr>
          <w:rFonts w:asciiTheme="minorHAnsi" w:hAnsiTheme="minorHAnsi"/>
          <w:b/>
          <w:sz w:val="24"/>
          <w:szCs w:val="24"/>
          <w:lang w:val="en-GB"/>
        </w:rPr>
        <w:tab/>
      </w:r>
      <w:r w:rsidRPr="000C3786">
        <w:rPr>
          <w:rFonts w:asciiTheme="minorHAnsi" w:hAnsiTheme="minorHAnsi"/>
          <w:sz w:val="24"/>
          <w:szCs w:val="24"/>
          <w:lang w:val="en-GB"/>
        </w:rPr>
        <w:t>The responsible party for taking the insurance coverage is: [the organisation OR the participant OR the receiving organisations] In the case of separate insurances, the responsible parties may be different and will be listed here according to their respective responsibilities.</w:t>
      </w:r>
    </w:p>
    <w:p w14:paraId="310C0713" w14:textId="77777777" w:rsidR="00E348B9"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0C3786">
        <w:rPr>
          <w:rFonts w:asciiTheme="minorHAnsi" w:hAnsiTheme="minorHAnsi"/>
          <w:b/>
          <w:sz w:val="24"/>
          <w:szCs w:val="24"/>
          <w:lang w:val="en-GB"/>
        </w:rPr>
        <w:t>6</w:t>
      </w:r>
      <w:r w:rsidR="00F96310" w:rsidRPr="00E04D06">
        <w:rPr>
          <w:rFonts w:asciiTheme="minorHAnsi" w:hAnsiTheme="minorHAnsi"/>
          <w:b/>
          <w:sz w:val="24"/>
          <w:szCs w:val="24"/>
          <w:lang w:val="en-GB"/>
        </w:rPr>
        <w:t xml:space="preserve"> – </w:t>
      </w:r>
      <w:r w:rsidR="000C3786" w:rsidRPr="000C3786">
        <w:rPr>
          <w:rFonts w:asciiTheme="minorHAnsi" w:hAnsiTheme="minorHAnsi"/>
          <w:b/>
          <w:sz w:val="24"/>
          <w:szCs w:val="24"/>
          <w:lang w:val="en-GB"/>
        </w:rPr>
        <w:t xml:space="preserve">ONLINE LANGUAGE SUPPORT (OLS) </w:t>
      </w:r>
    </w:p>
    <w:p w14:paraId="35783859" w14:textId="77777777" w:rsidR="007C51E8" w:rsidRPr="00E04D06" w:rsidRDefault="000C3786" w:rsidP="00E348B9">
      <w:pPr>
        <w:ind w:left="567"/>
        <w:jc w:val="both"/>
        <w:rPr>
          <w:rFonts w:asciiTheme="minorHAnsi" w:hAnsiTheme="minorHAnsi"/>
          <w:b/>
          <w:sz w:val="24"/>
          <w:szCs w:val="24"/>
          <w:lang w:val="en-GB"/>
        </w:rPr>
      </w:pPr>
      <w:r w:rsidRPr="000C3786">
        <w:rPr>
          <w:rFonts w:asciiTheme="minorHAnsi" w:hAnsiTheme="minorHAnsi"/>
          <w:i/>
          <w:sz w:val="24"/>
          <w:szCs w:val="24"/>
          <w:lang w:val="en-GB"/>
        </w:rPr>
        <w:t>[Only applicable for mobilities for which the main language of instruction or work is available in the Online Language Support (OLS) tool, with the exception of native speakers]</w:t>
      </w:r>
    </w:p>
    <w:p w14:paraId="60167D01" w14:textId="77777777" w:rsidR="000C3786" w:rsidRPr="000C3786" w:rsidRDefault="000C3786" w:rsidP="000C3786">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E870AD" w:rsidRPr="00E348B9">
        <w:rPr>
          <w:rFonts w:asciiTheme="minorHAnsi" w:hAnsiTheme="minorHAnsi"/>
          <w:b/>
          <w:sz w:val="24"/>
          <w:szCs w:val="24"/>
          <w:lang w:val="en-GB"/>
        </w:rPr>
        <w:t>.1</w:t>
      </w:r>
      <w:r w:rsidR="00E870AD" w:rsidRPr="008948E1">
        <w:rPr>
          <w:rFonts w:asciiTheme="minorHAnsi" w:hAnsiTheme="minorHAnsi"/>
          <w:sz w:val="24"/>
          <w:szCs w:val="24"/>
          <w:lang w:val="en-GB"/>
        </w:rPr>
        <w:tab/>
      </w:r>
      <w:r w:rsidRPr="000C3786">
        <w:rPr>
          <w:rFonts w:asciiTheme="minorHAnsi" w:hAnsiTheme="minorHAnsi"/>
          <w:sz w:val="24"/>
          <w:szCs w:val="24"/>
          <w:lang w:val="en-GB"/>
        </w:rPr>
        <w:t>[</w:t>
      </w:r>
      <w:r w:rsidRPr="00D67DA0">
        <w:rPr>
          <w:rFonts w:asciiTheme="minorHAnsi" w:hAnsiTheme="minorHAnsi"/>
          <w:i/>
          <w:sz w:val="24"/>
          <w:szCs w:val="24"/>
          <w:lang w:val="en-GB"/>
        </w:rPr>
        <w:t xml:space="preserve">Only for students and recent graduates whose </w:t>
      </w:r>
      <w:r w:rsidRPr="00D67DA0">
        <w:rPr>
          <w:rFonts w:asciiTheme="minorHAnsi" w:hAnsiTheme="minorHAnsi"/>
          <w:b/>
          <w:i/>
          <w:sz w:val="24"/>
          <w:szCs w:val="24"/>
          <w:lang w:val="en-GB"/>
        </w:rPr>
        <w:t>mobility lasts 14 days or more</w:t>
      </w:r>
      <w:r w:rsidRPr="000C3786">
        <w:rPr>
          <w:rFonts w:asciiTheme="minorHAnsi" w:hAnsiTheme="minorHAnsi"/>
          <w:sz w:val="24"/>
          <w:szCs w:val="24"/>
          <w:lang w:val="en-GB"/>
        </w:rPr>
        <w:t>] The participant must carry out the OLS language assessment in the language of mobility (</w:t>
      </w:r>
      <w:r w:rsidRPr="00D67DA0">
        <w:rPr>
          <w:rFonts w:asciiTheme="minorHAnsi" w:hAnsiTheme="minorHAnsi"/>
          <w:i/>
          <w:sz w:val="24"/>
          <w:szCs w:val="24"/>
          <w:lang w:val="en-GB"/>
        </w:rPr>
        <w:t>if available</w:t>
      </w:r>
      <w:r w:rsidRPr="000C3786">
        <w:rPr>
          <w:rFonts w:asciiTheme="minorHAnsi" w:hAnsiTheme="minorHAnsi"/>
          <w:sz w:val="24"/>
          <w:szCs w:val="24"/>
          <w:lang w:val="en-GB"/>
        </w:rPr>
        <w:t>) before the mobility period. The completion of the online assessment before departure is a pre-requisite for the mobility, except in duly justified cases.</w:t>
      </w:r>
    </w:p>
    <w:p w14:paraId="59C684ED" w14:textId="77777777" w:rsidR="00E870AD" w:rsidRPr="008948E1" w:rsidRDefault="000C3786" w:rsidP="009473DE">
      <w:pPr>
        <w:tabs>
          <w:tab w:val="left" w:pos="567"/>
        </w:tabs>
        <w:ind w:left="567" w:hanging="567"/>
        <w:jc w:val="both"/>
        <w:rPr>
          <w:rFonts w:asciiTheme="minorHAnsi" w:hAnsiTheme="minorHAnsi"/>
          <w:sz w:val="24"/>
          <w:szCs w:val="24"/>
          <w:lang w:val="en-GB"/>
        </w:rPr>
      </w:pPr>
      <w:r w:rsidRPr="000C3786">
        <w:rPr>
          <w:rFonts w:asciiTheme="minorHAnsi" w:hAnsiTheme="minorHAnsi"/>
          <w:sz w:val="24"/>
          <w:szCs w:val="24"/>
          <w:lang w:val="en-GB"/>
        </w:rPr>
        <w:tab/>
        <w:t>[</w:t>
      </w:r>
      <w:r w:rsidRPr="00D67DA0">
        <w:rPr>
          <w:rFonts w:asciiTheme="minorHAnsi" w:hAnsiTheme="minorHAnsi"/>
          <w:i/>
          <w:sz w:val="24"/>
          <w:szCs w:val="24"/>
          <w:lang w:val="en-GB"/>
        </w:rPr>
        <w:t xml:space="preserve">For staff and participants whose </w:t>
      </w:r>
      <w:r w:rsidRPr="00D67DA0">
        <w:rPr>
          <w:rFonts w:asciiTheme="minorHAnsi" w:hAnsiTheme="minorHAnsi"/>
          <w:b/>
          <w:i/>
          <w:sz w:val="24"/>
          <w:szCs w:val="24"/>
          <w:lang w:val="en-GB"/>
        </w:rPr>
        <w:t>mobility lasts less than 14 days</w:t>
      </w:r>
      <w:r w:rsidRPr="000C3786">
        <w:rPr>
          <w:rFonts w:asciiTheme="minorHAnsi" w:hAnsiTheme="minorHAnsi"/>
          <w:sz w:val="24"/>
          <w:szCs w:val="24"/>
          <w:lang w:val="en-GB"/>
        </w:rPr>
        <w:t>] The participant can carry out the OLS language assessment in the language of mobility (if available) before the mobility period.</w:t>
      </w:r>
    </w:p>
    <w:p w14:paraId="2FE651B7" w14:textId="77777777" w:rsidR="00FF374D" w:rsidRDefault="000C3786" w:rsidP="00FF374D">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BE6413" w:rsidRPr="00E348B9">
        <w:rPr>
          <w:rFonts w:asciiTheme="minorHAnsi" w:hAnsiTheme="minorHAnsi"/>
          <w:b/>
          <w:sz w:val="24"/>
          <w:szCs w:val="24"/>
          <w:lang w:val="en-GB"/>
        </w:rPr>
        <w:t>.2</w:t>
      </w:r>
      <w:r w:rsidR="00E870AD" w:rsidRPr="008948E1">
        <w:rPr>
          <w:rFonts w:asciiTheme="minorHAnsi" w:hAnsiTheme="minorHAnsi"/>
          <w:sz w:val="24"/>
          <w:szCs w:val="24"/>
          <w:lang w:val="en-GB"/>
        </w:rPr>
        <w:tab/>
        <w:t xml:space="preserve">The </w:t>
      </w:r>
      <w:r w:rsidRPr="000C3786">
        <w:rPr>
          <w:rFonts w:asciiTheme="minorHAnsi" w:hAnsiTheme="minorHAnsi"/>
          <w:sz w:val="24"/>
          <w:szCs w:val="24"/>
          <w:lang w:val="en-GB"/>
        </w:rPr>
        <w:t>[</w:t>
      </w:r>
      <w:r w:rsidRPr="00FF374D">
        <w:rPr>
          <w:rFonts w:asciiTheme="minorHAnsi" w:hAnsiTheme="minorHAnsi"/>
          <w:i/>
          <w:sz w:val="24"/>
          <w:szCs w:val="24"/>
          <w:lang w:val="en-GB"/>
        </w:rPr>
        <w:t>Optional-only if not included in the Learning Agreement</w:t>
      </w:r>
      <w:r w:rsidRPr="000C3786">
        <w:rPr>
          <w:rFonts w:asciiTheme="minorHAnsi" w:hAnsiTheme="minorHAnsi"/>
          <w:sz w:val="24"/>
          <w:szCs w:val="24"/>
          <w:lang w:val="en-GB"/>
        </w:rPr>
        <w:t>] The level of language competence in [main language of instruction/work to be specified] that the participant already has or agrees to acquire by the start of the mobility period is:</w:t>
      </w:r>
    </w:p>
    <w:p w14:paraId="31D99640" w14:textId="77777777" w:rsidR="000C3786" w:rsidRPr="000C3786" w:rsidRDefault="00FF374D" w:rsidP="009473D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ab/>
      </w:r>
      <w:r w:rsidR="000C3786" w:rsidRPr="000C3786">
        <w:rPr>
          <w:rFonts w:asciiTheme="minorHAnsi" w:hAnsiTheme="minorHAnsi"/>
          <w:sz w:val="24"/>
          <w:szCs w:val="24"/>
          <w:lang w:val="en-GB"/>
        </w:rPr>
        <w:t xml:space="preserve"> A1</w:t>
      </w:r>
      <w:sdt>
        <w:sdtPr>
          <w:rPr>
            <w:rFonts w:asciiTheme="minorHAnsi" w:hAnsiTheme="minorHAnsi"/>
            <w:sz w:val="24"/>
            <w:szCs w:val="24"/>
            <w:lang w:val="en-GB"/>
          </w:rPr>
          <w:id w:val="46191210"/>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A2</w:t>
      </w:r>
      <w:sdt>
        <w:sdtPr>
          <w:rPr>
            <w:rFonts w:asciiTheme="minorHAnsi" w:hAnsiTheme="minorHAnsi"/>
            <w:sz w:val="24"/>
            <w:szCs w:val="24"/>
            <w:lang w:val="en-GB"/>
          </w:rPr>
          <w:id w:val="1824067927"/>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B1</w:t>
      </w:r>
      <w:sdt>
        <w:sdtPr>
          <w:rPr>
            <w:rFonts w:asciiTheme="minorHAnsi" w:hAnsiTheme="minorHAnsi"/>
            <w:sz w:val="24"/>
            <w:szCs w:val="24"/>
            <w:lang w:val="en-GB"/>
          </w:rPr>
          <w:id w:val="1372387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B2</w:t>
      </w:r>
      <w:sdt>
        <w:sdtPr>
          <w:rPr>
            <w:rFonts w:asciiTheme="minorHAnsi" w:hAnsiTheme="minorHAnsi"/>
            <w:sz w:val="24"/>
            <w:szCs w:val="24"/>
            <w:lang w:val="en-GB"/>
          </w:rPr>
          <w:id w:val="1325495766"/>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C1</w:t>
      </w:r>
      <w:sdt>
        <w:sdtPr>
          <w:rPr>
            <w:rFonts w:asciiTheme="minorHAnsi" w:hAnsiTheme="minorHAnsi"/>
            <w:sz w:val="24"/>
            <w:szCs w:val="24"/>
            <w:lang w:val="en-GB"/>
          </w:rPr>
          <w:id w:val="57767059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C2</w:t>
      </w:r>
      <w:sdt>
        <w:sdtPr>
          <w:rPr>
            <w:rFonts w:asciiTheme="minorHAnsi" w:hAnsiTheme="minorHAnsi"/>
            <w:sz w:val="24"/>
            <w:szCs w:val="24"/>
            <w:lang w:val="en-GB"/>
          </w:rPr>
          <w:id w:val="302760553"/>
          <w:placeholder>
            <w:docPart w:val="87C0AA78B99F42138B830D8DFD2575C7"/>
          </w:placeholder>
        </w:sdtPr>
        <w:sdtContent>
          <w:r w:rsidR="000C3786" w:rsidRPr="000C3786">
            <w:rPr>
              <w:rFonts w:ascii="Segoe UI Symbol" w:hAnsi="Segoe UI Symbol" w:cs="Segoe UI Symbol"/>
              <w:sz w:val="24"/>
              <w:szCs w:val="24"/>
              <w:lang w:val="en-GB"/>
            </w:rPr>
            <w:t>☐</w:t>
          </w:r>
        </w:sdtContent>
      </w:sdt>
    </w:p>
    <w:p w14:paraId="0365D4A5" w14:textId="77777777" w:rsidR="007C51E8" w:rsidRDefault="000C3786" w:rsidP="000C3786">
      <w:pPr>
        <w:tabs>
          <w:tab w:val="left" w:pos="567"/>
        </w:tabs>
        <w:spacing w:after="240"/>
        <w:ind w:left="567" w:hanging="567"/>
        <w:jc w:val="both"/>
        <w:rPr>
          <w:rFonts w:asciiTheme="minorHAnsi" w:hAnsiTheme="minorHAnsi"/>
          <w:sz w:val="24"/>
          <w:szCs w:val="24"/>
          <w:lang w:val="en-GB"/>
        </w:rPr>
      </w:pPr>
      <w:r w:rsidRPr="00E348B9">
        <w:rPr>
          <w:rFonts w:asciiTheme="minorHAnsi" w:hAnsiTheme="minorHAnsi"/>
          <w:b/>
          <w:sz w:val="24"/>
          <w:szCs w:val="24"/>
          <w:lang w:val="en-GB"/>
        </w:rPr>
        <w:lastRenderedPageBreak/>
        <w:t>6.3</w:t>
      </w:r>
      <w:r>
        <w:rPr>
          <w:rFonts w:asciiTheme="minorHAnsi" w:hAnsiTheme="minorHAnsi"/>
          <w:sz w:val="24"/>
          <w:szCs w:val="24"/>
          <w:lang w:val="en-GB"/>
        </w:rPr>
        <w:t xml:space="preserve"> </w:t>
      </w:r>
      <w:r>
        <w:rPr>
          <w:rFonts w:asciiTheme="minorHAnsi" w:hAnsiTheme="minorHAnsi"/>
          <w:sz w:val="24"/>
          <w:szCs w:val="24"/>
          <w:lang w:val="en-GB"/>
        </w:rPr>
        <w:tab/>
      </w:r>
      <w:r w:rsidRPr="000C3786">
        <w:rPr>
          <w:rFonts w:asciiTheme="minorHAnsi" w:hAnsiTheme="minorHAnsi"/>
          <w:sz w:val="24"/>
          <w:szCs w:val="24"/>
          <w:lang w:val="en-GB"/>
        </w:rPr>
        <w:t>[</w:t>
      </w:r>
      <w:r w:rsidRPr="00986FA0">
        <w:rPr>
          <w:rFonts w:asciiTheme="minorHAnsi" w:hAnsiTheme="minorHAnsi"/>
          <w:i/>
          <w:sz w:val="24"/>
          <w:szCs w:val="24"/>
          <w:lang w:val="en-GB"/>
        </w:rPr>
        <w:t>Only applicable to participants who need to follow an OLS language course to improve their level</w:t>
      </w:r>
      <w:r w:rsidRPr="000C3786">
        <w:rPr>
          <w:rFonts w:asciiTheme="minorHAnsi" w:hAnsiTheme="minorHAnsi"/>
          <w:sz w:val="24"/>
          <w:szCs w:val="24"/>
          <w:lang w:val="en-GB"/>
        </w:rPr>
        <w:t>] The participant can follow OLS language courses, starting as soon as they receive access and making the most out of the service</w:t>
      </w:r>
      <w:r w:rsidR="00E870AD" w:rsidRPr="008948E1">
        <w:rPr>
          <w:rFonts w:asciiTheme="minorHAnsi" w:hAnsiTheme="minorHAnsi"/>
          <w:sz w:val="24"/>
          <w:szCs w:val="24"/>
          <w:lang w:val="en-GB"/>
        </w:rPr>
        <w:t>.</w:t>
      </w:r>
      <w:r w:rsidR="005A7094">
        <w:rPr>
          <w:rFonts w:asciiTheme="minorHAnsi" w:hAnsiTheme="minorHAnsi"/>
          <w:sz w:val="24"/>
          <w:szCs w:val="24"/>
          <w:lang w:val="en-GB"/>
        </w:rPr>
        <w:t xml:space="preserve"> </w:t>
      </w:r>
      <w:r w:rsidR="005A7094" w:rsidRPr="005A7094">
        <w:rPr>
          <w:rFonts w:asciiTheme="minorHAnsi" w:hAnsiTheme="minorHAnsi"/>
          <w:sz w:val="24"/>
          <w:szCs w:val="24"/>
          <w:lang w:val="en-GB"/>
        </w:rPr>
        <w:t xml:space="preserve">The </w:t>
      </w:r>
      <w:r w:rsidR="005A7094">
        <w:rPr>
          <w:rFonts w:asciiTheme="minorHAnsi" w:hAnsiTheme="minorHAnsi"/>
          <w:sz w:val="24"/>
          <w:szCs w:val="24"/>
          <w:lang w:val="en-GB"/>
        </w:rPr>
        <w:t>p</w:t>
      </w:r>
      <w:r w:rsidR="005A7094" w:rsidRPr="005A7094">
        <w:rPr>
          <w:rFonts w:asciiTheme="minorHAnsi" w:hAnsiTheme="minorHAnsi"/>
          <w:sz w:val="24"/>
          <w:szCs w:val="24"/>
          <w:lang w:val="en-GB"/>
        </w:rPr>
        <w:t>articipant should immediately inform the Organization in case he</w:t>
      </w:r>
      <w:r w:rsidR="005A7094">
        <w:rPr>
          <w:rFonts w:asciiTheme="minorHAnsi" w:hAnsiTheme="minorHAnsi"/>
          <w:sz w:val="24"/>
          <w:szCs w:val="24"/>
          <w:lang w:val="en-GB"/>
        </w:rPr>
        <w:t>/she</w:t>
      </w:r>
      <w:r w:rsidR="005A7094" w:rsidRPr="005A7094">
        <w:rPr>
          <w:rFonts w:asciiTheme="minorHAnsi" w:hAnsiTheme="minorHAnsi"/>
          <w:sz w:val="24"/>
          <w:szCs w:val="24"/>
          <w:lang w:val="en-GB"/>
        </w:rPr>
        <w:t xml:space="preserve"> is unable to attend the online </w:t>
      </w:r>
      <w:r w:rsidR="005A7094">
        <w:rPr>
          <w:rFonts w:asciiTheme="minorHAnsi" w:hAnsiTheme="minorHAnsi"/>
          <w:sz w:val="24"/>
          <w:szCs w:val="24"/>
          <w:lang w:val="en-GB"/>
        </w:rPr>
        <w:t xml:space="preserve">language </w:t>
      </w:r>
      <w:r w:rsidR="005A7094" w:rsidRPr="005A7094">
        <w:rPr>
          <w:rFonts w:asciiTheme="minorHAnsi" w:hAnsiTheme="minorHAnsi"/>
          <w:sz w:val="24"/>
          <w:szCs w:val="24"/>
          <w:lang w:val="en-GB"/>
        </w:rPr>
        <w:t>course.</w:t>
      </w:r>
    </w:p>
    <w:p w14:paraId="749B64AD" w14:textId="77777777"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7 – </w:t>
      </w:r>
      <w:r w:rsidR="00E345DF" w:rsidRPr="00E345DF">
        <w:rPr>
          <w:rFonts w:asciiTheme="minorHAnsi" w:hAnsiTheme="minorHAnsi"/>
          <w:b/>
          <w:sz w:val="24"/>
          <w:szCs w:val="24"/>
          <w:lang w:val="en-US"/>
        </w:rPr>
        <w:t>PARTICIPANT REPORT</w:t>
      </w:r>
    </w:p>
    <w:p w14:paraId="08723D88" w14:textId="77777777" w:rsidR="000C3786" w:rsidRPr="000C3786" w:rsidRDefault="000C3786" w:rsidP="000C3786">
      <w:pPr>
        <w:tabs>
          <w:tab w:val="left" w:pos="567"/>
        </w:tabs>
        <w:ind w:left="567" w:hanging="567"/>
        <w:jc w:val="both"/>
        <w:rPr>
          <w:rFonts w:asciiTheme="minorHAnsi" w:hAnsiTheme="minorHAnsi"/>
          <w:sz w:val="24"/>
          <w:szCs w:val="24"/>
          <w:lang w:val="en-GB"/>
        </w:rPr>
      </w:pPr>
      <w:r w:rsidRPr="00BB41B1">
        <w:rPr>
          <w:rFonts w:asciiTheme="minorHAnsi" w:hAnsiTheme="minorHAnsi"/>
          <w:b/>
          <w:sz w:val="24"/>
          <w:szCs w:val="24"/>
          <w:lang w:val="en-GB"/>
        </w:rPr>
        <w:t>7.1</w:t>
      </w:r>
      <w:r w:rsidRPr="000C3786">
        <w:rPr>
          <w:rFonts w:asciiTheme="minorHAnsi" w:hAnsiTheme="minorHAnsi"/>
          <w:sz w:val="24"/>
          <w:szCs w:val="24"/>
          <w:lang w:val="en-GB"/>
        </w:rPr>
        <w:tab/>
      </w:r>
      <w:r w:rsidR="00E345DF" w:rsidRPr="00E345DF">
        <w:rPr>
          <w:rFonts w:asciiTheme="minorHAnsi" w:hAnsiTheme="minorHAnsi"/>
          <w:sz w:val="24"/>
          <w:szCs w:val="24"/>
          <w:lang w:val="en-GB"/>
        </w:rPr>
        <w:t>The participant shall complete and submit the participant report on their mobility experience (via the online EU</w:t>
      </w:r>
      <w:r w:rsidR="00C64C35">
        <w:rPr>
          <w:rFonts w:asciiTheme="minorHAnsi" w:hAnsiTheme="minorHAnsi"/>
          <w:sz w:val="24"/>
          <w:szCs w:val="24"/>
          <w:lang w:val="en-GB"/>
        </w:rPr>
        <w:t xml:space="preserve"> </w:t>
      </w:r>
      <w:r w:rsidR="00E345DF" w:rsidRPr="00E345DF">
        <w:rPr>
          <w:rFonts w:asciiTheme="minorHAnsi" w:hAnsiTheme="minorHAnsi"/>
          <w:sz w:val="24"/>
          <w:szCs w:val="24"/>
          <w:lang w:val="en-GB"/>
        </w:rPr>
        <w:t>Survey tool) within [10] calendar days upon receipt of the invitation to complete it. Participants who fail to complete and submit the online participant report may be required by their organisation to partially or fully reimburse the financial support received.</w:t>
      </w:r>
    </w:p>
    <w:p w14:paraId="21AF477A" w14:textId="77777777" w:rsidR="000C3786" w:rsidRPr="000C3786" w:rsidRDefault="000C3786" w:rsidP="000C3786">
      <w:pPr>
        <w:tabs>
          <w:tab w:val="left" w:pos="567"/>
        </w:tabs>
        <w:spacing w:after="240"/>
        <w:ind w:left="567" w:hanging="567"/>
        <w:jc w:val="both"/>
        <w:rPr>
          <w:rFonts w:asciiTheme="minorHAnsi" w:hAnsiTheme="minorHAnsi"/>
          <w:sz w:val="24"/>
          <w:szCs w:val="24"/>
          <w:lang w:val="en-GB"/>
        </w:rPr>
      </w:pPr>
      <w:r w:rsidRPr="00BB41B1">
        <w:rPr>
          <w:rFonts w:asciiTheme="minorHAnsi" w:hAnsiTheme="minorHAnsi"/>
          <w:b/>
          <w:sz w:val="24"/>
          <w:szCs w:val="24"/>
          <w:lang w:val="en-GB"/>
        </w:rPr>
        <w:t>7.2</w:t>
      </w:r>
      <w:r w:rsidRPr="000C3786">
        <w:rPr>
          <w:rFonts w:asciiTheme="minorHAnsi" w:hAnsiTheme="minorHAnsi"/>
          <w:sz w:val="24"/>
          <w:szCs w:val="24"/>
          <w:lang w:val="en-GB"/>
        </w:rPr>
        <w:tab/>
      </w:r>
      <w:r w:rsidR="00E345DF" w:rsidRPr="00E345DF">
        <w:rPr>
          <w:rFonts w:asciiTheme="minorHAnsi" w:hAnsiTheme="minorHAnsi"/>
          <w:sz w:val="24"/>
          <w:szCs w:val="24"/>
          <w:lang w:val="en-GB"/>
        </w:rPr>
        <w:t>[</w:t>
      </w:r>
      <w:r w:rsidR="00E345DF" w:rsidRPr="001E26B2">
        <w:rPr>
          <w:rFonts w:asciiTheme="minorHAnsi" w:hAnsiTheme="minorHAnsi"/>
          <w:i/>
          <w:sz w:val="24"/>
          <w:szCs w:val="24"/>
          <w:lang w:val="en-GB"/>
        </w:rPr>
        <w:t xml:space="preserve">For </w:t>
      </w:r>
      <w:r w:rsidR="00E345DF" w:rsidRPr="001E26B2">
        <w:rPr>
          <w:rFonts w:asciiTheme="minorHAnsi" w:hAnsiTheme="minorHAnsi"/>
          <w:b/>
          <w:i/>
          <w:sz w:val="24"/>
          <w:szCs w:val="24"/>
          <w:lang w:val="en-GB"/>
        </w:rPr>
        <w:t>students</w:t>
      </w:r>
      <w:r w:rsidR="00E345DF" w:rsidRPr="001E26B2">
        <w:rPr>
          <w:rFonts w:asciiTheme="minorHAnsi" w:hAnsiTheme="minorHAnsi"/>
          <w:i/>
          <w:sz w:val="24"/>
          <w:szCs w:val="24"/>
          <w:lang w:val="en-GB"/>
        </w:rPr>
        <w:t xml:space="preserve"> only</w:t>
      </w:r>
      <w:r w:rsidR="00E345DF" w:rsidRPr="00E345DF">
        <w:rPr>
          <w:rFonts w:asciiTheme="minorHAnsi" w:hAnsiTheme="minorHAnsi"/>
          <w:sz w:val="24"/>
          <w:szCs w:val="24"/>
          <w:lang w:val="en-GB"/>
        </w:rPr>
        <w:t>] A complementary online survey may be sent to the participant allowing for full reporting on recognition issues</w:t>
      </w:r>
      <w:r w:rsidRPr="000C3786">
        <w:rPr>
          <w:rFonts w:asciiTheme="minorHAnsi" w:hAnsiTheme="minorHAnsi"/>
          <w:sz w:val="24"/>
          <w:szCs w:val="24"/>
          <w:lang w:val="en-GB"/>
        </w:rPr>
        <w:t>.</w:t>
      </w:r>
    </w:p>
    <w:p w14:paraId="5C55C838" w14:textId="77777777"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8</w:t>
      </w:r>
      <w:r w:rsidRPr="000C3786">
        <w:rPr>
          <w:rFonts w:asciiTheme="minorHAnsi" w:hAnsiTheme="minorHAnsi"/>
          <w:b/>
          <w:sz w:val="24"/>
          <w:szCs w:val="24"/>
          <w:lang w:val="en-GB"/>
        </w:rPr>
        <w:t xml:space="preserve"> – </w:t>
      </w:r>
      <w:r w:rsidR="00E345DF" w:rsidRPr="00E345DF">
        <w:rPr>
          <w:rFonts w:asciiTheme="minorHAnsi" w:hAnsiTheme="minorHAnsi"/>
          <w:b/>
          <w:sz w:val="24"/>
          <w:szCs w:val="24"/>
          <w:lang w:val="en-GB"/>
        </w:rPr>
        <w:t>DATA PROTECTION</w:t>
      </w:r>
    </w:p>
    <w:p w14:paraId="61EEEF53" w14:textId="77777777" w:rsidR="00E345DF" w:rsidRPr="00E345DF" w:rsidRDefault="003A5E23" w:rsidP="00E345DF">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8</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r>
      <w:r w:rsidR="00E345DF" w:rsidRPr="00E345DF">
        <w:rPr>
          <w:rFonts w:asciiTheme="minorHAnsi" w:hAnsiTheme="minorHAnsi"/>
          <w:sz w:val="24"/>
          <w:szCs w:val="24"/>
          <w:lang w:val="en-GB"/>
        </w:rPr>
        <w:t>The funding organisation shall provide the participants with the relevant privacy statement for the processing of their personal data before these are encoded in the electronic systems for managing the Erasmus+ mobilities.</w:t>
      </w:r>
    </w:p>
    <w:p w14:paraId="26601AF8" w14:textId="77777777" w:rsidR="00E345DF" w:rsidRPr="00E345DF" w:rsidRDefault="00E345DF" w:rsidP="00E345DF">
      <w:pPr>
        <w:tabs>
          <w:tab w:val="left" w:pos="567"/>
        </w:tabs>
        <w:ind w:left="567" w:hanging="567"/>
        <w:jc w:val="both"/>
        <w:rPr>
          <w:rFonts w:asciiTheme="minorHAnsi" w:hAnsiTheme="minorHAnsi"/>
          <w:sz w:val="24"/>
          <w:szCs w:val="24"/>
          <w:lang w:val="en-GB"/>
        </w:rPr>
      </w:pPr>
      <w:r w:rsidRPr="00E345DF">
        <w:rPr>
          <w:rFonts w:asciiTheme="minorHAnsi" w:hAnsiTheme="minorHAnsi"/>
          <w:sz w:val="24"/>
          <w:szCs w:val="24"/>
          <w:lang w:val="en-GB"/>
        </w:rPr>
        <w:tab/>
      </w:r>
      <w:hyperlink r:id="rId12" w:history="1">
        <w:r w:rsidRPr="00E345DF">
          <w:rPr>
            <w:rStyle w:val="Hyperlink"/>
            <w:rFonts w:asciiTheme="minorHAnsi" w:hAnsiTheme="minorHAnsi"/>
            <w:sz w:val="24"/>
            <w:szCs w:val="24"/>
            <w:lang w:val="en-GB"/>
          </w:rPr>
          <w:t>https://webgate.ec.europa.eu/erasmus-esc/index/privacy-statement</w:t>
        </w:r>
      </w:hyperlink>
      <w:r w:rsidRPr="00E345DF">
        <w:rPr>
          <w:rFonts w:asciiTheme="minorHAnsi" w:hAnsiTheme="minorHAnsi"/>
          <w:sz w:val="24"/>
          <w:szCs w:val="24"/>
          <w:lang w:val="en-GB"/>
        </w:rPr>
        <w:t xml:space="preserve"> </w:t>
      </w:r>
    </w:p>
    <w:p w14:paraId="4FF77170" w14:textId="77777777" w:rsidR="000C3786" w:rsidRPr="000C3786" w:rsidRDefault="000C3786" w:rsidP="000C3786">
      <w:pPr>
        <w:tabs>
          <w:tab w:val="left" w:pos="567"/>
        </w:tabs>
        <w:ind w:left="567" w:hanging="567"/>
        <w:jc w:val="both"/>
        <w:rPr>
          <w:rFonts w:asciiTheme="minorHAnsi" w:hAnsiTheme="minorHAnsi"/>
          <w:sz w:val="24"/>
          <w:szCs w:val="24"/>
          <w:lang w:val="en-GB"/>
        </w:rPr>
      </w:pPr>
    </w:p>
    <w:p w14:paraId="62C7AB41" w14:textId="77777777"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9</w:t>
      </w:r>
      <w:r w:rsidRPr="000C3786">
        <w:rPr>
          <w:rFonts w:asciiTheme="minorHAnsi" w:hAnsiTheme="minorHAnsi"/>
          <w:b/>
          <w:sz w:val="24"/>
          <w:szCs w:val="24"/>
          <w:lang w:val="en-GB"/>
        </w:rPr>
        <w:t xml:space="preserve"> – </w:t>
      </w:r>
      <w:r w:rsidR="00E345DF" w:rsidRPr="000C3786">
        <w:rPr>
          <w:rFonts w:asciiTheme="minorHAnsi" w:hAnsiTheme="minorHAnsi"/>
          <w:b/>
          <w:sz w:val="24"/>
          <w:szCs w:val="24"/>
          <w:lang w:val="en-GB"/>
        </w:rPr>
        <w:t xml:space="preserve">APPLICABLE </w:t>
      </w:r>
      <w:r w:rsidRPr="000C3786">
        <w:rPr>
          <w:rFonts w:asciiTheme="minorHAnsi" w:hAnsiTheme="minorHAnsi"/>
          <w:b/>
          <w:sz w:val="24"/>
          <w:szCs w:val="24"/>
          <w:lang w:val="en-GB"/>
        </w:rPr>
        <w:t>LAW AND COMPETENT COURT</w:t>
      </w:r>
    </w:p>
    <w:p w14:paraId="2101C717" w14:textId="77777777" w:rsidR="000C3786" w:rsidRP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t>The Agreement is governed by the Hellenic National Law.</w:t>
      </w:r>
    </w:p>
    <w:p w14:paraId="5C3F751A" w14:textId="77777777" w:rsid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.2</w:t>
      </w:r>
      <w:r w:rsidR="000C3786" w:rsidRPr="000C3786">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0C3786">
        <w:rPr>
          <w:rFonts w:asciiTheme="minorHAnsi" w:hAnsiTheme="minorHAnsi"/>
          <w:sz w:val="24"/>
          <w:szCs w:val="24"/>
          <w:lang w:val="en-GB"/>
        </w:rPr>
        <w:t>.</w:t>
      </w:r>
    </w:p>
    <w:p w14:paraId="097C45AF" w14:textId="77777777" w:rsidR="00E02AC0" w:rsidRDefault="00E02AC0" w:rsidP="000C3786">
      <w:pPr>
        <w:tabs>
          <w:tab w:val="left" w:pos="567"/>
        </w:tabs>
        <w:ind w:left="567" w:hanging="567"/>
        <w:jc w:val="both"/>
        <w:rPr>
          <w:rFonts w:asciiTheme="minorHAnsi" w:hAnsiTheme="minorHAnsi"/>
          <w:sz w:val="24"/>
          <w:szCs w:val="24"/>
          <w:lang w:val="en-GB"/>
        </w:rPr>
      </w:pPr>
    </w:p>
    <w:p w14:paraId="7F89F8E0" w14:textId="77777777" w:rsidR="000C3786" w:rsidRPr="008948E1" w:rsidRDefault="00E02AC0" w:rsidP="00E02AC0">
      <w:pPr>
        <w:tabs>
          <w:tab w:val="left" w:pos="0"/>
        </w:tabs>
        <w:spacing w:after="240"/>
        <w:jc w:val="both"/>
        <w:rPr>
          <w:rFonts w:asciiTheme="minorHAnsi" w:hAnsiTheme="minorHAnsi"/>
          <w:sz w:val="24"/>
          <w:szCs w:val="24"/>
          <w:lang w:val="en-GB"/>
        </w:rPr>
      </w:pPr>
      <w:r w:rsidRPr="00E02AC0">
        <w:rPr>
          <w:rFonts w:asciiTheme="minorHAnsi" w:hAnsiTheme="minorHAnsi"/>
          <w:sz w:val="24"/>
          <w:szCs w:val="24"/>
          <w:lang w:val="en-GB"/>
        </w:rPr>
        <w:t>After the above w</w:t>
      </w:r>
      <w:r>
        <w:rPr>
          <w:rFonts w:asciiTheme="minorHAnsi" w:hAnsiTheme="minorHAnsi"/>
          <w:sz w:val="24"/>
          <w:szCs w:val="24"/>
          <w:lang w:val="en-GB"/>
        </w:rPr>
        <w:t>ere</w:t>
      </w:r>
      <w:r w:rsidRPr="00E02AC0">
        <w:rPr>
          <w:rFonts w:asciiTheme="minorHAnsi" w:hAnsiTheme="minorHAnsi"/>
          <w:sz w:val="24"/>
          <w:szCs w:val="24"/>
          <w:lang w:val="en-GB"/>
        </w:rPr>
        <w:t xml:space="preserve"> agreed between the contracting parties, this Grant Agreement was drawn</w:t>
      </w:r>
      <w:r>
        <w:rPr>
          <w:rFonts w:asciiTheme="minorHAnsi" w:hAnsiTheme="minorHAnsi"/>
          <w:sz w:val="24"/>
          <w:szCs w:val="24"/>
          <w:lang w:val="en-GB"/>
        </w:rPr>
        <w:t xml:space="preserve"> </w:t>
      </w:r>
      <w:r w:rsidRPr="00E02AC0">
        <w:rPr>
          <w:rFonts w:asciiTheme="minorHAnsi" w:hAnsiTheme="minorHAnsi"/>
          <w:sz w:val="24"/>
          <w:szCs w:val="24"/>
          <w:lang w:val="en-GB"/>
        </w:rPr>
        <w:t>up in two (2) identical and equal originals, one for each contracting party</w:t>
      </w:r>
      <w:r>
        <w:rPr>
          <w:rFonts w:asciiTheme="minorHAnsi" w:hAnsiTheme="minorHAnsi"/>
          <w:sz w:val="24"/>
          <w:szCs w:val="24"/>
          <w:lang w:val="en-GB"/>
        </w:rPr>
        <w:t>.</w:t>
      </w:r>
    </w:p>
    <w:p w14:paraId="6B1DB351" w14:textId="77777777"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14:paraId="6D7513B3" w14:textId="77777777" w:rsidR="00780990" w:rsidRPr="008948E1" w:rsidRDefault="00780990">
      <w:pPr>
        <w:ind w:left="5812" w:hanging="5812"/>
        <w:rPr>
          <w:rFonts w:asciiTheme="minorHAnsi" w:hAnsiTheme="minorHAnsi"/>
          <w:sz w:val="24"/>
          <w:szCs w:val="24"/>
          <w:lang w:val="en-GB"/>
        </w:rPr>
      </w:pPr>
    </w:p>
    <w:p w14:paraId="3F819BCF" w14:textId="77777777"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w:t>
      </w:r>
      <w:r w:rsidR="000C3786">
        <w:rPr>
          <w:rFonts w:asciiTheme="minorHAnsi" w:hAnsiTheme="minorHAnsi"/>
          <w:b/>
          <w:sz w:val="24"/>
          <w:szCs w:val="24"/>
          <w:lang w:val="en-GB"/>
        </w:rPr>
        <w:t>Organisation</w:t>
      </w:r>
    </w:p>
    <w:p w14:paraId="6A432FAF" w14:textId="77777777" w:rsidR="00386F9D" w:rsidRDefault="00386F9D" w:rsidP="001C31CE">
      <w:pPr>
        <w:tabs>
          <w:tab w:val="left" w:pos="5670"/>
        </w:tabs>
        <w:spacing w:after="240"/>
        <w:rPr>
          <w:rFonts w:asciiTheme="minorHAnsi" w:hAnsiTheme="minorHAnsi"/>
          <w:sz w:val="24"/>
          <w:szCs w:val="24"/>
          <w:lang w:val="en-GB"/>
        </w:rPr>
      </w:pPr>
    </w:p>
    <w:p w14:paraId="2E894476" w14:textId="77777777" w:rsidR="00386F9D" w:rsidRDefault="00386F9D" w:rsidP="001C31CE">
      <w:pPr>
        <w:tabs>
          <w:tab w:val="left" w:pos="5670"/>
        </w:tabs>
        <w:spacing w:after="240"/>
        <w:rPr>
          <w:rFonts w:asciiTheme="minorHAnsi" w:hAnsiTheme="minorHAnsi"/>
          <w:sz w:val="24"/>
          <w:szCs w:val="24"/>
          <w:lang w:val="en-GB"/>
        </w:rPr>
      </w:pPr>
    </w:p>
    <w:p w14:paraId="63142E51" w14:textId="77777777" w:rsidR="001C31CE" w:rsidRDefault="001C31CE" w:rsidP="001C31CE">
      <w:pPr>
        <w:tabs>
          <w:tab w:val="left" w:pos="5670"/>
        </w:tabs>
        <w:spacing w:after="240"/>
        <w:rPr>
          <w:rFonts w:asciiTheme="minorHAnsi" w:hAnsiTheme="minorHAnsi"/>
          <w:sz w:val="24"/>
          <w:szCs w:val="24"/>
          <w:lang w:val="en-GB"/>
        </w:rPr>
      </w:pPr>
    </w:p>
    <w:p w14:paraId="1841D642" w14:textId="77777777"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14:paraId="30C56CFB" w14:textId="77777777"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14:paraId="20F2AC35" w14:textId="77777777" w:rsidR="00F96310" w:rsidRPr="00386F9D" w:rsidRDefault="00F96310">
      <w:pPr>
        <w:tabs>
          <w:tab w:val="left" w:pos="5670"/>
        </w:tabs>
        <w:ind w:left="5812" w:hanging="5812"/>
        <w:rPr>
          <w:rFonts w:asciiTheme="minorHAnsi" w:hAnsiTheme="minorHAnsi"/>
          <w:sz w:val="24"/>
          <w:szCs w:val="24"/>
          <w:lang w:val="en-GB"/>
        </w:rPr>
      </w:pPr>
    </w:p>
    <w:p w14:paraId="18C52A9F" w14:textId="77777777" w:rsidR="00F74CB9" w:rsidRDefault="00F96310" w:rsidP="0000718A">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r w:rsidRPr="00386F9D">
        <w:rPr>
          <w:rFonts w:asciiTheme="minorHAnsi" w:hAnsiTheme="minorHAnsi"/>
          <w:sz w:val="24"/>
          <w:szCs w:val="24"/>
          <w:lang w:val="en-GB"/>
        </w:rPr>
        <w:tab/>
        <w:t>Done at [place], [date]</w:t>
      </w:r>
    </w:p>
    <w:p w14:paraId="5F00E688" w14:textId="77777777" w:rsidR="00F74CB9" w:rsidRDefault="00F74CB9" w:rsidP="00335D22">
      <w:pPr>
        <w:tabs>
          <w:tab w:val="left" w:pos="1701"/>
        </w:tabs>
        <w:jc w:val="center"/>
        <w:rPr>
          <w:rFonts w:ascii="Calibri" w:hAnsi="Calibri"/>
          <w:b/>
          <w:sz w:val="24"/>
          <w:szCs w:val="24"/>
          <w:lang w:val="en-GB"/>
        </w:rPr>
      </w:pPr>
    </w:p>
    <w:p w14:paraId="4098E844" w14:textId="77777777" w:rsidR="00137EB2" w:rsidRDefault="00137EB2">
      <w:pPr>
        <w:tabs>
          <w:tab w:val="left" w:pos="5670"/>
        </w:tabs>
        <w:rPr>
          <w:sz w:val="16"/>
          <w:szCs w:val="16"/>
          <w:lang w:val="en-GB"/>
        </w:rPr>
      </w:pPr>
    </w:p>
    <w:p w14:paraId="45135205" w14:textId="77777777" w:rsidR="00137EB2" w:rsidRDefault="00137EB2">
      <w:pPr>
        <w:tabs>
          <w:tab w:val="left" w:pos="5670"/>
        </w:tabs>
        <w:rPr>
          <w:sz w:val="16"/>
          <w:szCs w:val="16"/>
          <w:lang w:val="en-GB"/>
        </w:rPr>
        <w:sectPr w:rsidR="00137EB2" w:rsidSect="00C15EAA">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682" w:right="1418" w:bottom="1134" w:left="1418" w:header="426" w:footer="397" w:gutter="0"/>
          <w:cols w:space="720"/>
          <w:titlePg/>
          <w:docGrid w:linePitch="272"/>
        </w:sectPr>
      </w:pPr>
    </w:p>
    <w:p w14:paraId="113E5114" w14:textId="77777777" w:rsidR="0000718A" w:rsidRPr="00F77EAE" w:rsidRDefault="0000718A" w:rsidP="0000718A">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US"/>
        </w:rPr>
        <w:lastRenderedPageBreak/>
        <w:t>Annex V i</w:t>
      </w:r>
    </w:p>
    <w:p w14:paraId="1EB915C7" w14:textId="77777777"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learning agreement for student mobility for studies</w:t>
      </w:r>
    </w:p>
    <w:p w14:paraId="3D853EE5" w14:textId="77777777"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learning agreement for student mobility for traineeships</w:t>
      </w:r>
    </w:p>
    <w:p w14:paraId="3BCABB99" w14:textId="77777777"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mobility agreement for staff mobility for teaching</w:t>
      </w:r>
    </w:p>
    <w:p w14:paraId="6B8B9F57" w14:textId="77777777" w:rsidR="0000718A" w:rsidRPr="00F77EAE" w:rsidRDefault="0004009E" w:rsidP="00865079">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GB"/>
        </w:rPr>
        <w:t>Erasmus+ mobility agreement for staff mobility for training</w:t>
      </w:r>
    </w:p>
    <w:p w14:paraId="666CC6BD" w14:textId="77777777" w:rsidR="0000718A" w:rsidRPr="00F77EAE" w:rsidRDefault="0000718A" w:rsidP="00986E2C">
      <w:pPr>
        <w:tabs>
          <w:tab w:val="left" w:pos="360"/>
        </w:tabs>
        <w:jc w:val="center"/>
        <w:rPr>
          <w:rFonts w:asciiTheme="minorHAnsi" w:hAnsiTheme="minorHAnsi" w:cstheme="minorHAnsi"/>
          <w:b/>
          <w:sz w:val="22"/>
          <w:lang w:val="en-GB"/>
        </w:rPr>
      </w:pPr>
    </w:p>
    <w:p w14:paraId="76111D7E" w14:textId="77777777" w:rsidR="0000718A" w:rsidRPr="00F77EAE" w:rsidRDefault="0000718A" w:rsidP="0000718A">
      <w:pPr>
        <w:tabs>
          <w:tab w:val="left" w:pos="1701"/>
        </w:tabs>
        <w:jc w:val="center"/>
        <w:rPr>
          <w:rFonts w:asciiTheme="minorHAnsi" w:hAnsiTheme="minorHAnsi" w:cstheme="minorHAnsi"/>
          <w:sz w:val="22"/>
          <w:lang w:val="en-GB"/>
        </w:rPr>
      </w:pPr>
      <w:r w:rsidRPr="00F77EAE">
        <w:rPr>
          <w:rFonts w:asciiTheme="minorHAnsi" w:hAnsiTheme="minorHAnsi" w:cstheme="minorHAnsi"/>
          <w:b/>
          <w:sz w:val="22"/>
          <w:lang w:val="en-GB"/>
        </w:rPr>
        <w:t>Annex V ii</w:t>
      </w:r>
    </w:p>
    <w:p w14:paraId="09A56D01" w14:textId="77777777" w:rsidR="0004009E" w:rsidRPr="00F77EAE" w:rsidRDefault="0004009E" w:rsidP="0004009E">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US"/>
        </w:rPr>
        <w:t>GENERAL CONDITIONS</w:t>
      </w:r>
    </w:p>
    <w:p w14:paraId="2A536727" w14:textId="77777777" w:rsidR="0000718A" w:rsidRPr="00F77EAE" w:rsidRDefault="0000718A" w:rsidP="00986E2C">
      <w:pPr>
        <w:tabs>
          <w:tab w:val="left" w:pos="360"/>
        </w:tabs>
        <w:jc w:val="center"/>
        <w:rPr>
          <w:rFonts w:asciiTheme="minorHAnsi" w:hAnsiTheme="minorHAnsi" w:cstheme="minorHAnsi"/>
          <w:b/>
          <w:sz w:val="22"/>
          <w:lang w:val="en-US"/>
        </w:rPr>
      </w:pPr>
    </w:p>
    <w:p w14:paraId="5CA907F3" w14:textId="77777777" w:rsidR="00137EB2" w:rsidRPr="00F77EAE" w:rsidRDefault="00137EB2" w:rsidP="00EA641E">
      <w:pPr>
        <w:rPr>
          <w:rFonts w:asciiTheme="minorHAnsi" w:hAnsiTheme="minorHAnsi" w:cstheme="minorHAnsi"/>
          <w:b/>
          <w:sz w:val="21"/>
          <w:szCs w:val="21"/>
          <w:lang w:val="en-US"/>
        </w:rPr>
      </w:pPr>
      <w:r w:rsidRPr="00F77EAE">
        <w:rPr>
          <w:rFonts w:asciiTheme="minorHAnsi" w:hAnsiTheme="minorHAnsi" w:cstheme="minorHAnsi"/>
          <w:b/>
          <w:sz w:val="21"/>
          <w:szCs w:val="21"/>
          <w:lang w:val="en-US"/>
        </w:rPr>
        <w:t>Article 1: Liability</w:t>
      </w:r>
    </w:p>
    <w:p w14:paraId="5BA2EBBD" w14:textId="77777777"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Each party</w:t>
      </w:r>
      <w:r w:rsidR="007A4B08" w:rsidRPr="00F77EAE">
        <w:rPr>
          <w:rFonts w:asciiTheme="minorHAnsi" w:hAnsiTheme="minorHAnsi" w:cstheme="minorHAnsi"/>
          <w:sz w:val="21"/>
          <w:szCs w:val="21"/>
          <w:lang w:val="en-GB"/>
        </w:rPr>
        <w:t xml:space="preserve"> of this agreement </w:t>
      </w:r>
      <w:r w:rsidRPr="00F77EAE">
        <w:rPr>
          <w:rFonts w:asciiTheme="minorHAnsi" w:hAnsiTheme="minorHAnsi" w:cstheme="minorHAnsi"/>
          <w:sz w:val="21"/>
          <w:szCs w:val="21"/>
          <w:lang w:val="en-GB"/>
        </w:rPr>
        <w:t xml:space="preserve">shall exonerate the other from any civil liability for damages suffered by him or his staff as a result of performance of this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provided such damages are not the result of serious and deliberate misconduct on the part of the other party or his staff.</w:t>
      </w:r>
    </w:p>
    <w:p w14:paraId="143A922C"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The</w:t>
      </w:r>
      <w:r w:rsidR="00025AC3" w:rsidRPr="00025AC3">
        <w:rPr>
          <w:rFonts w:asciiTheme="minorHAnsi" w:hAnsiTheme="minorHAnsi" w:cstheme="minorHAnsi"/>
          <w:sz w:val="21"/>
          <w:szCs w:val="21"/>
          <w:lang w:val="en-GB"/>
        </w:rPr>
        <w:t xml:space="preserve"> </w:t>
      </w:r>
      <w:r w:rsidR="00025AC3" w:rsidRPr="00F77EAE">
        <w:rPr>
          <w:rFonts w:asciiTheme="minorHAnsi" w:hAnsiTheme="minorHAnsi" w:cstheme="minorHAnsi"/>
          <w:sz w:val="21"/>
          <w:szCs w:val="21"/>
          <w:lang w:val="en-GB"/>
        </w:rPr>
        <w:t>Hellenic</w:t>
      </w:r>
      <w:r w:rsidR="00025AC3">
        <w:rPr>
          <w:rFonts w:asciiTheme="minorHAnsi" w:hAnsiTheme="minorHAnsi" w:cstheme="minorHAnsi"/>
          <w:sz w:val="21"/>
          <w:szCs w:val="21"/>
          <w:lang w:val="en-GB"/>
        </w:rPr>
        <w:t xml:space="preserve"> Ministry of Education</w:t>
      </w:r>
      <w:r w:rsidR="00FE18A4" w:rsidRPr="00FE18A4">
        <w:rPr>
          <w:rFonts w:ascii="Arial" w:hAnsi="Arial" w:cs="Arial"/>
          <w:color w:val="4D5156"/>
          <w:sz w:val="21"/>
          <w:szCs w:val="21"/>
          <w:shd w:val="clear" w:color="auto" w:fill="FFFFFF"/>
        </w:rPr>
        <w:t xml:space="preserve"> </w:t>
      </w:r>
      <w:r w:rsidR="00FE18A4" w:rsidRPr="00FE18A4">
        <w:rPr>
          <w:rFonts w:asciiTheme="minorHAnsi" w:hAnsiTheme="minorHAnsi" w:cstheme="minorHAnsi"/>
          <w:sz w:val="21"/>
          <w:szCs w:val="21"/>
          <w:lang w:val="en-GB"/>
        </w:rPr>
        <w:t>and Religious affairs</w:t>
      </w:r>
      <w:r w:rsidR="00FE18A4">
        <w:rPr>
          <w:rFonts w:asciiTheme="minorHAnsi" w:hAnsiTheme="minorHAnsi" w:cstheme="minorHAnsi"/>
          <w:sz w:val="21"/>
          <w:szCs w:val="21"/>
          <w:lang w:val="en-GB"/>
        </w:rPr>
        <w:t xml:space="preserve">, the </w:t>
      </w:r>
      <w:r w:rsidR="00720D8A"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National Agency</w:t>
      </w:r>
      <w:r w:rsidR="0000718A" w:rsidRPr="00FE18A4">
        <w:rPr>
          <w:rFonts w:asciiTheme="minorHAnsi" w:hAnsiTheme="minorHAnsi" w:cstheme="minorHAnsi"/>
          <w:sz w:val="21"/>
          <w:szCs w:val="21"/>
          <w:lang w:val="en-GB"/>
        </w:rPr>
        <w:t>,</w:t>
      </w:r>
      <w:r w:rsidR="003D493D"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 xml:space="preserve">the European Commission or their staff shall not be held liable in the event of a claim under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relating to any damage caused during the execution</w:t>
      </w:r>
      <w:r w:rsidR="003D493D" w:rsidRPr="00F77EAE">
        <w:rPr>
          <w:rFonts w:asciiTheme="minorHAnsi" w:hAnsiTheme="minorHAnsi" w:cstheme="minorHAnsi"/>
          <w:sz w:val="21"/>
          <w:szCs w:val="21"/>
          <w:lang w:val="en-GB"/>
        </w:rPr>
        <w:t xml:space="preserve"> of the </w:t>
      </w:r>
      <w:r w:rsidR="000771D1" w:rsidRPr="00F77EAE">
        <w:rPr>
          <w:rFonts w:asciiTheme="minorHAnsi" w:hAnsiTheme="minorHAnsi" w:cstheme="minorHAnsi"/>
          <w:sz w:val="21"/>
          <w:szCs w:val="21"/>
          <w:lang w:val="en-GB"/>
        </w:rPr>
        <w:t>mobility</w:t>
      </w:r>
      <w:r w:rsidR="002D5FD9" w:rsidRPr="00F77EAE">
        <w:rPr>
          <w:rFonts w:asciiTheme="minorHAnsi" w:hAnsiTheme="minorHAnsi" w:cstheme="minorHAnsi"/>
          <w:sz w:val="21"/>
          <w:szCs w:val="21"/>
          <w:lang w:val="en-GB"/>
        </w:rPr>
        <w:t xml:space="preserve"> period</w:t>
      </w:r>
      <w:r w:rsidRPr="00F77EAE">
        <w:rPr>
          <w:rFonts w:asciiTheme="minorHAnsi" w:hAnsiTheme="minorHAnsi" w:cstheme="minorHAnsi"/>
          <w:sz w:val="21"/>
          <w:szCs w:val="21"/>
          <w:lang w:val="en-GB"/>
        </w:rPr>
        <w:t xml:space="preserve">. Consequently, the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 xml:space="preserve">National Agency or the European Commission shall not entertain any request for indemnity of reimbursement accompanying such claim. </w:t>
      </w:r>
    </w:p>
    <w:p w14:paraId="260653AA" w14:textId="77777777" w:rsidR="00137EB2" w:rsidRPr="00F77EAE" w:rsidRDefault="00137EB2" w:rsidP="00EA641E">
      <w:pPr>
        <w:rPr>
          <w:rFonts w:asciiTheme="minorHAnsi" w:hAnsiTheme="minorHAnsi" w:cstheme="minorHAnsi"/>
          <w:b/>
          <w:sz w:val="21"/>
          <w:szCs w:val="21"/>
          <w:lang w:val="en-GB"/>
        </w:rPr>
      </w:pPr>
      <w:r w:rsidRPr="00F77EAE">
        <w:rPr>
          <w:rFonts w:asciiTheme="minorHAnsi" w:hAnsiTheme="minorHAnsi" w:cstheme="minorHAnsi"/>
          <w:b/>
          <w:sz w:val="21"/>
          <w:szCs w:val="21"/>
          <w:lang w:val="en-GB"/>
        </w:rPr>
        <w:t xml:space="preserve">Article 2: Termination of the </w:t>
      </w:r>
      <w:r w:rsidR="007A4B08" w:rsidRPr="00F77EAE">
        <w:rPr>
          <w:rFonts w:asciiTheme="minorHAnsi" w:hAnsiTheme="minorHAnsi" w:cstheme="minorHAnsi"/>
          <w:b/>
          <w:sz w:val="21"/>
          <w:szCs w:val="21"/>
          <w:lang w:val="en-GB"/>
        </w:rPr>
        <w:t>agreement</w:t>
      </w:r>
    </w:p>
    <w:p w14:paraId="5BC464A4" w14:textId="77777777"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In the event of failure by </w:t>
      </w:r>
      <w:r w:rsidR="00BC384A"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to perform any of the obligations arising from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and regardless of the consequences provided for under the applicable law, the institution is legally entitled to terminate or cancel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without any further legal formality where no action is taken by </w:t>
      </w:r>
      <w:r w:rsidR="00BC384A"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within one month of receiving notification by registered letter.</w:t>
      </w:r>
    </w:p>
    <w:p w14:paraId="1855D726"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If 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terminates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before its </w:t>
      </w:r>
      <w:r w:rsidR="007A4B08" w:rsidRPr="00F77EAE">
        <w:rPr>
          <w:rFonts w:asciiTheme="minorHAnsi" w:hAnsiTheme="minorHAnsi" w:cstheme="minorHAnsi"/>
          <w:sz w:val="21"/>
          <w:szCs w:val="21"/>
          <w:lang w:val="en-GB"/>
        </w:rPr>
        <w:t>agreement</w:t>
      </w:r>
      <w:r w:rsidR="008C165E"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end</w:t>
      </w:r>
      <w:r w:rsidR="00A853AF" w:rsidRPr="00F77EAE">
        <w:rPr>
          <w:rFonts w:asciiTheme="minorHAnsi" w:hAnsiTheme="minorHAnsi" w:cstheme="minorHAnsi"/>
          <w:sz w:val="21"/>
          <w:szCs w:val="21"/>
          <w:lang w:val="en-GB"/>
        </w:rPr>
        <w:t>s</w:t>
      </w:r>
      <w:r w:rsidRPr="00F77EAE">
        <w:rPr>
          <w:rFonts w:asciiTheme="minorHAnsi" w:hAnsiTheme="minorHAnsi" w:cstheme="minorHAnsi"/>
          <w:sz w:val="21"/>
          <w:szCs w:val="21"/>
          <w:lang w:val="en-GB"/>
        </w:rPr>
        <w:t xml:space="preserve"> or if he/she fails to follow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in accordance with the rules, he/she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have to refund the amount of the grant already paid</w:t>
      </w:r>
      <w:r w:rsidR="00ED03C7" w:rsidRPr="00F77EAE">
        <w:rPr>
          <w:rFonts w:asciiTheme="minorHAnsi" w:hAnsiTheme="minorHAnsi" w:cstheme="minorHAnsi"/>
          <w:sz w:val="21"/>
          <w:szCs w:val="21"/>
          <w:lang w:val="en-GB"/>
        </w:rPr>
        <w:t xml:space="preserve">, except if agreed differently with </w:t>
      </w:r>
      <w:r w:rsidR="009D3372" w:rsidRPr="00F77EAE">
        <w:rPr>
          <w:rFonts w:asciiTheme="minorHAnsi" w:hAnsiTheme="minorHAnsi" w:cstheme="minorHAnsi"/>
          <w:sz w:val="21"/>
          <w:szCs w:val="21"/>
          <w:lang w:val="en-GB"/>
        </w:rPr>
        <w:t>the sending organisation</w:t>
      </w:r>
      <w:r w:rsidR="0051223D" w:rsidRPr="00F77EAE">
        <w:rPr>
          <w:rFonts w:asciiTheme="minorHAnsi" w:hAnsiTheme="minorHAnsi" w:cstheme="minorHAnsi"/>
          <w:sz w:val="21"/>
          <w:szCs w:val="21"/>
          <w:lang w:val="en-GB"/>
        </w:rPr>
        <w:t>.</w:t>
      </w:r>
    </w:p>
    <w:p w14:paraId="302B920A"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In case of termination by 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due to "force majeure", i.e. an unforeseeable exceptional situation or event beyond the </w:t>
      </w:r>
      <w:r w:rsidR="00065470" w:rsidRPr="00F77EAE">
        <w:rPr>
          <w:rFonts w:asciiTheme="minorHAnsi" w:hAnsiTheme="minorHAnsi" w:cstheme="minorHAnsi"/>
          <w:sz w:val="21"/>
          <w:szCs w:val="21"/>
          <w:lang w:val="en-GB"/>
        </w:rPr>
        <w:t xml:space="preserve">participant's </w:t>
      </w:r>
      <w:r w:rsidRPr="00F77EAE">
        <w:rPr>
          <w:rFonts w:asciiTheme="minorHAnsi" w:hAnsiTheme="minorHAnsi" w:cstheme="minorHAnsi"/>
          <w:sz w:val="21"/>
          <w:szCs w:val="21"/>
          <w:lang w:val="en-GB"/>
        </w:rPr>
        <w:t xml:space="preserve">control and not attributable to error or negligence on his/her part, the </w:t>
      </w:r>
      <w:r w:rsidR="00065470" w:rsidRPr="00F77EAE">
        <w:rPr>
          <w:rFonts w:asciiTheme="minorHAnsi" w:hAnsiTheme="minorHAnsi" w:cstheme="minorHAnsi"/>
          <w:sz w:val="21"/>
          <w:szCs w:val="21"/>
          <w:lang w:val="en-GB"/>
        </w:rPr>
        <w:t xml:space="preserve">participant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be entitled to receive the amount of the grant corresponding to the actual </w:t>
      </w:r>
      <w:r w:rsidR="000771D1" w:rsidRPr="00F77EAE">
        <w:rPr>
          <w:rFonts w:asciiTheme="minorHAnsi" w:hAnsiTheme="minorHAnsi" w:cstheme="minorHAnsi"/>
          <w:sz w:val="21"/>
          <w:szCs w:val="21"/>
          <w:lang w:val="en-GB"/>
        </w:rPr>
        <w:t>duration of the mobility period</w:t>
      </w:r>
      <w:r w:rsidRPr="00F77EAE">
        <w:rPr>
          <w:rFonts w:asciiTheme="minorHAnsi" w:hAnsiTheme="minorHAnsi" w:cstheme="minorHAnsi"/>
          <w:sz w:val="21"/>
          <w:szCs w:val="21"/>
          <w:lang w:val="en-GB"/>
        </w:rPr>
        <w:t xml:space="preserve">. Any remaining funds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have to be refunded.</w:t>
      </w:r>
    </w:p>
    <w:p w14:paraId="128E5D2E" w14:textId="77777777" w:rsidR="00137EB2" w:rsidRPr="00F77EAE" w:rsidRDefault="00137EB2" w:rsidP="00EA641E">
      <w:pPr>
        <w:rPr>
          <w:rFonts w:asciiTheme="minorHAnsi" w:hAnsiTheme="minorHAnsi" w:cstheme="minorHAnsi"/>
          <w:b/>
          <w:sz w:val="21"/>
          <w:szCs w:val="21"/>
          <w:lang w:val="en-GB"/>
        </w:rPr>
      </w:pPr>
      <w:r w:rsidRPr="00F77EAE">
        <w:rPr>
          <w:rFonts w:asciiTheme="minorHAnsi" w:hAnsiTheme="minorHAnsi" w:cstheme="minorHAnsi"/>
          <w:b/>
          <w:sz w:val="21"/>
          <w:szCs w:val="21"/>
          <w:lang w:val="en-GB"/>
        </w:rPr>
        <w:t xml:space="preserve">Article </w:t>
      </w:r>
      <w:r w:rsidR="001015CE" w:rsidRPr="00F77EAE">
        <w:rPr>
          <w:rFonts w:asciiTheme="minorHAnsi" w:hAnsiTheme="minorHAnsi" w:cstheme="minorHAnsi"/>
          <w:b/>
          <w:sz w:val="21"/>
          <w:szCs w:val="21"/>
          <w:lang w:val="en-GB"/>
        </w:rPr>
        <w:t>3</w:t>
      </w:r>
      <w:r w:rsidRPr="00F77EAE">
        <w:rPr>
          <w:rFonts w:asciiTheme="minorHAnsi" w:hAnsiTheme="minorHAnsi" w:cstheme="minorHAnsi"/>
          <w:b/>
          <w:sz w:val="21"/>
          <w:szCs w:val="21"/>
          <w:lang w:val="en-GB"/>
        </w:rPr>
        <w:t>: Data Protection</w:t>
      </w:r>
    </w:p>
    <w:p w14:paraId="7A99757D" w14:textId="77777777"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All personal data contained in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shall be processed in accordance with Regulation (EC) No </w:t>
      </w:r>
      <w:r w:rsidR="00AE0451" w:rsidRPr="00F77EAE">
        <w:rPr>
          <w:rFonts w:asciiTheme="minorHAnsi" w:hAnsiTheme="minorHAnsi" w:cstheme="minorHAnsi"/>
          <w:sz w:val="21"/>
          <w:szCs w:val="21"/>
          <w:lang w:val="en-GB"/>
        </w:rPr>
        <w:t>2018</w:t>
      </w:r>
      <w:r w:rsidRPr="00F77EAE">
        <w:rPr>
          <w:rFonts w:asciiTheme="minorHAnsi" w:hAnsiTheme="minorHAnsi" w:cstheme="minorHAnsi"/>
          <w:sz w:val="21"/>
          <w:szCs w:val="21"/>
          <w:lang w:val="en-GB"/>
        </w:rPr>
        <w:t>/</w:t>
      </w:r>
      <w:r w:rsidR="00AE0451" w:rsidRPr="00F77EAE">
        <w:rPr>
          <w:rFonts w:asciiTheme="minorHAnsi" w:hAnsiTheme="minorHAnsi" w:cstheme="minorHAnsi"/>
          <w:sz w:val="21"/>
          <w:szCs w:val="21"/>
          <w:lang w:val="en-GB"/>
        </w:rPr>
        <w:t>1725</w:t>
      </w:r>
      <w:r w:rsidRPr="00F77EAE">
        <w:rPr>
          <w:rFonts w:asciiTheme="minorHAnsi" w:hAnsiTheme="minorHAnsi" w:cstheme="minorHAnsi"/>
          <w:sz w:val="21"/>
          <w:szCs w:val="21"/>
          <w:lang w:val="en-GB"/>
        </w:rPr>
        <w:t xml:space="preserve"> of the European Parliament and of the Council on the protection of individuals with regard to the processing of personal data by the </w:t>
      </w:r>
      <w:r w:rsidR="00E6187C" w:rsidRPr="00F77EAE">
        <w:rPr>
          <w:rFonts w:asciiTheme="minorHAnsi" w:hAnsiTheme="minorHAnsi" w:cstheme="minorHAnsi"/>
          <w:sz w:val="21"/>
          <w:szCs w:val="21"/>
          <w:lang w:val="en-GB"/>
        </w:rPr>
        <w:t xml:space="preserve">EU </w:t>
      </w:r>
      <w:r w:rsidRPr="00F77EAE">
        <w:rPr>
          <w:rFonts w:asciiTheme="minorHAnsi" w:hAnsiTheme="minorHAnsi" w:cstheme="minorHAnsi"/>
          <w:sz w:val="21"/>
          <w:szCs w:val="21"/>
          <w:lang w:val="en-GB"/>
        </w:rPr>
        <w:t xml:space="preserve">institutions and bodies and on the free movement of such data. Such data shall be processed solely in connection with the implementation and follow-up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by the sending institution, the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 xml:space="preserve">National Agency and the European Commission, without prejudice to the possibility of passing the data to the bodies responsible for inspection and audit in accordance with </w:t>
      </w:r>
      <w:r w:rsidR="00E6187C" w:rsidRPr="00F77EAE">
        <w:rPr>
          <w:rFonts w:asciiTheme="minorHAnsi" w:hAnsiTheme="minorHAnsi" w:cstheme="minorHAnsi"/>
          <w:sz w:val="21"/>
          <w:szCs w:val="21"/>
          <w:lang w:val="en-GB"/>
        </w:rPr>
        <w:t xml:space="preserve">EU </w:t>
      </w:r>
      <w:r w:rsidRPr="00F77EAE">
        <w:rPr>
          <w:rFonts w:asciiTheme="minorHAnsi" w:hAnsiTheme="minorHAnsi" w:cstheme="minorHAnsi"/>
          <w:sz w:val="21"/>
          <w:szCs w:val="21"/>
          <w:lang w:val="en-GB"/>
        </w:rPr>
        <w:t>legislation</w:t>
      </w:r>
      <w:r w:rsidR="00FD4A11" w:rsidRPr="00F77EAE">
        <w:rPr>
          <w:rStyle w:val="FootnoteReference"/>
          <w:rFonts w:asciiTheme="minorHAnsi" w:hAnsiTheme="minorHAnsi" w:cstheme="minorHAnsi"/>
          <w:sz w:val="21"/>
          <w:szCs w:val="21"/>
          <w:lang w:val="en-GB"/>
        </w:rPr>
        <w:footnoteReference w:id="2"/>
      </w:r>
      <w:r w:rsidRPr="00F77EAE">
        <w:rPr>
          <w:rFonts w:asciiTheme="minorHAnsi" w:hAnsiTheme="minorHAnsi" w:cstheme="minorHAnsi"/>
          <w:sz w:val="21"/>
          <w:szCs w:val="21"/>
          <w:lang w:val="en-GB"/>
        </w:rPr>
        <w:t xml:space="preserve"> (Court of Auditors or European Antifraud Office (OLAF)).</w:t>
      </w:r>
    </w:p>
    <w:p w14:paraId="6C3D3D0F" w14:textId="77777777"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participant</w:t>
      </w:r>
      <w:r w:rsidRPr="00F77EAE">
        <w:rPr>
          <w:rFonts w:asciiTheme="minorHAnsi" w:hAnsiTheme="minorHAnsi" w:cstheme="minorHAnsi"/>
          <w:sz w:val="21"/>
          <w:szCs w:val="21"/>
          <w:lang w:val="en-GB"/>
        </w:rPr>
        <w:t xml:space="preserve"> may, on written request, gain access to his</w:t>
      </w:r>
      <w:r w:rsidR="00D36881" w:rsidRPr="00F77EAE">
        <w:rPr>
          <w:rFonts w:asciiTheme="minorHAnsi" w:hAnsiTheme="minorHAnsi" w:cstheme="minorHAnsi"/>
          <w:sz w:val="21"/>
          <w:szCs w:val="21"/>
          <w:lang w:val="en-GB"/>
        </w:rPr>
        <w:t>/ her</w:t>
      </w:r>
      <w:r w:rsidRPr="00F77EAE">
        <w:rPr>
          <w:rFonts w:asciiTheme="minorHAnsi" w:hAnsiTheme="minorHAnsi" w:cstheme="minorHAnsi"/>
          <w:sz w:val="21"/>
          <w:szCs w:val="21"/>
          <w:lang w:val="en-GB"/>
        </w:rPr>
        <w:t xml:space="preserve"> personal data and correct any information that is inaccurate or incomplete. He/she should address any questions regarding the processing of his/her personal data to the sending institution and/or the</w:t>
      </w:r>
      <w:r w:rsidR="00446053" w:rsidRPr="00F77EAE">
        <w:rPr>
          <w:rFonts w:asciiTheme="minorHAnsi" w:hAnsiTheme="minorHAnsi" w:cstheme="minorHAnsi"/>
          <w:sz w:val="21"/>
          <w:szCs w:val="21"/>
          <w:lang w:val="en-GB"/>
        </w:rPr>
        <w:t xml:space="preserve"> Hellenic</w:t>
      </w:r>
      <w:r w:rsidRPr="00F77EAE">
        <w:rPr>
          <w:rFonts w:asciiTheme="minorHAnsi" w:hAnsiTheme="minorHAnsi" w:cstheme="minorHAnsi"/>
          <w:sz w:val="21"/>
          <w:szCs w:val="21"/>
          <w:lang w:val="en-GB"/>
        </w:rPr>
        <w:t xml:space="preserve"> National Agency. The participant may lodge a complaint against the processing of his personal data to the European Data Protection Supervisor with regard to the use of the data by the European Commission.</w:t>
      </w:r>
    </w:p>
    <w:p w14:paraId="045C6403" w14:textId="77777777" w:rsidR="00137EB2" w:rsidRPr="00F77EAE" w:rsidRDefault="00137EB2" w:rsidP="00EA641E">
      <w:pPr>
        <w:rPr>
          <w:rFonts w:asciiTheme="minorHAnsi" w:hAnsiTheme="minorHAnsi" w:cstheme="minorHAnsi"/>
          <w:sz w:val="21"/>
          <w:szCs w:val="21"/>
          <w:lang w:val="en-GB"/>
        </w:rPr>
      </w:pPr>
      <w:r w:rsidRPr="00F77EAE">
        <w:rPr>
          <w:rFonts w:asciiTheme="minorHAnsi" w:hAnsiTheme="minorHAnsi" w:cstheme="minorHAnsi"/>
          <w:b/>
          <w:sz w:val="21"/>
          <w:szCs w:val="21"/>
          <w:lang w:val="en-GB"/>
        </w:rPr>
        <w:t xml:space="preserve">Article </w:t>
      </w:r>
      <w:r w:rsidR="001015CE" w:rsidRPr="00F77EAE">
        <w:rPr>
          <w:rFonts w:asciiTheme="minorHAnsi" w:hAnsiTheme="minorHAnsi" w:cstheme="minorHAnsi"/>
          <w:b/>
          <w:sz w:val="21"/>
          <w:szCs w:val="21"/>
          <w:lang w:val="en-GB"/>
        </w:rPr>
        <w:t>4</w:t>
      </w:r>
      <w:r w:rsidRPr="00F77EAE">
        <w:rPr>
          <w:rFonts w:asciiTheme="minorHAnsi" w:hAnsiTheme="minorHAnsi" w:cstheme="minorHAnsi"/>
          <w:b/>
          <w:sz w:val="21"/>
          <w:szCs w:val="21"/>
          <w:lang w:val="en-GB"/>
        </w:rPr>
        <w:t>: Checks and Audits</w:t>
      </w:r>
    </w:p>
    <w:p w14:paraId="6775686E" w14:textId="77777777" w:rsidR="002D5FD9" w:rsidRPr="00F77EAE" w:rsidRDefault="00137EB2" w:rsidP="00EA641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The parties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undertake to provide any detailed information requested by the European Commission,</w:t>
      </w:r>
      <w:r w:rsidR="00446053" w:rsidRPr="00F77EAE">
        <w:rPr>
          <w:rFonts w:asciiTheme="minorHAnsi" w:hAnsiTheme="minorHAnsi" w:cstheme="minorHAnsi"/>
          <w:sz w:val="21"/>
          <w:szCs w:val="21"/>
          <w:lang w:val="en-GB"/>
        </w:rPr>
        <w:t xml:space="preserve"> the</w:t>
      </w:r>
      <w:r w:rsidRPr="00F77EAE">
        <w:rPr>
          <w:rFonts w:asciiTheme="minorHAnsi" w:hAnsiTheme="minorHAnsi" w:cstheme="minorHAnsi"/>
          <w:sz w:val="21"/>
          <w:szCs w:val="21"/>
          <w:lang w:val="en-GB"/>
        </w:rPr>
        <w:t xml:space="preserv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National Agency</w:t>
      </w:r>
      <w:r w:rsidR="00446053"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 xml:space="preserve">or by any other outside body authorised by the European Commission </w:t>
      </w:r>
      <w:r w:rsidR="00446053" w:rsidRPr="00F77EAE">
        <w:rPr>
          <w:rFonts w:asciiTheme="minorHAnsi" w:hAnsiTheme="minorHAnsi" w:cstheme="minorHAnsi"/>
          <w:sz w:val="21"/>
          <w:szCs w:val="21"/>
          <w:lang w:val="en-GB"/>
        </w:rPr>
        <w:t xml:space="preserve">or the Hellenic </w:t>
      </w:r>
      <w:r w:rsidRPr="00F77EAE">
        <w:rPr>
          <w:rFonts w:asciiTheme="minorHAnsi" w:hAnsiTheme="minorHAnsi" w:cstheme="minorHAnsi"/>
          <w:sz w:val="21"/>
          <w:szCs w:val="21"/>
          <w:lang w:val="en-GB"/>
        </w:rPr>
        <w:t>National Agency to check that the</w:t>
      </w:r>
      <w:r w:rsidR="002D5FD9" w:rsidRPr="00F77EAE">
        <w:rPr>
          <w:rFonts w:asciiTheme="minorHAnsi" w:hAnsiTheme="minorHAnsi" w:cstheme="minorHAnsi"/>
          <w:sz w:val="21"/>
          <w:szCs w:val="21"/>
          <w:lang w:val="en-GB"/>
        </w:rPr>
        <w:t xml:space="preserve"> mobility period</w:t>
      </w:r>
      <w:r w:rsidRPr="00F77EAE">
        <w:rPr>
          <w:rFonts w:asciiTheme="minorHAnsi" w:hAnsiTheme="minorHAnsi" w:cstheme="minorHAnsi"/>
          <w:sz w:val="21"/>
          <w:szCs w:val="21"/>
          <w:lang w:val="en-GB"/>
        </w:rPr>
        <w:t xml:space="preserve"> and the provisions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are being properly implemented.</w:t>
      </w:r>
    </w:p>
    <w:p w14:paraId="1E343DA6" w14:textId="77777777" w:rsidR="00EA641E" w:rsidRPr="00F77EAE" w:rsidRDefault="00EA641E" w:rsidP="00EA641E">
      <w:pPr>
        <w:jc w:val="center"/>
        <w:rPr>
          <w:rFonts w:asciiTheme="minorHAnsi" w:hAnsiTheme="minorHAnsi" w:cstheme="minorHAnsi"/>
          <w:b/>
          <w:sz w:val="22"/>
          <w:lang w:val="en-GB"/>
        </w:rPr>
      </w:pPr>
      <w:r w:rsidRPr="00F77EAE">
        <w:rPr>
          <w:rFonts w:asciiTheme="minorHAnsi" w:hAnsiTheme="minorHAnsi" w:cstheme="minorHAnsi"/>
          <w:b/>
          <w:sz w:val="22"/>
          <w:lang w:val="en-GB"/>
        </w:rPr>
        <w:t>Annex V iii</w:t>
      </w:r>
    </w:p>
    <w:p w14:paraId="552DBC2E" w14:textId="77777777" w:rsidR="0004009E" w:rsidRPr="00F77EAE" w:rsidRDefault="00EA641E" w:rsidP="00EA641E">
      <w:pPr>
        <w:tabs>
          <w:tab w:val="left" w:pos="1701"/>
        </w:tabs>
        <w:ind w:left="1701" w:hanging="1701"/>
        <w:rPr>
          <w:rFonts w:asciiTheme="minorHAnsi" w:hAnsiTheme="minorHAnsi" w:cstheme="minorHAnsi"/>
          <w:b/>
          <w:sz w:val="22"/>
          <w:lang w:val="en-GB"/>
        </w:rPr>
      </w:pPr>
      <w:r w:rsidRPr="00F77EAE">
        <w:rPr>
          <w:rFonts w:asciiTheme="minorHAnsi" w:hAnsiTheme="minorHAnsi" w:cstheme="minorHAnsi"/>
          <w:b/>
          <w:sz w:val="22"/>
          <w:lang w:val="en-GB"/>
        </w:rPr>
        <w:t>Erasmus Student Charter [For students only]</w:t>
      </w:r>
    </w:p>
    <w:p w14:paraId="5699175D" w14:textId="77777777" w:rsidR="00EA641E" w:rsidRPr="00EA641E" w:rsidRDefault="00EA641E" w:rsidP="005F56B4">
      <w:pPr>
        <w:tabs>
          <w:tab w:val="left" w:pos="1701"/>
        </w:tabs>
        <w:rPr>
          <w:rFonts w:asciiTheme="minorHAnsi" w:hAnsiTheme="minorHAnsi" w:cstheme="minorHAnsi"/>
          <w:b/>
          <w:sz w:val="22"/>
          <w:szCs w:val="24"/>
          <w:lang w:val="en-GB"/>
        </w:rPr>
        <w:sectPr w:rsidR="00EA641E" w:rsidRPr="00EA641E" w:rsidSect="00990E51">
          <w:headerReference w:type="default" r:id="rId18"/>
          <w:footerReference w:type="default" r:id="rId19"/>
          <w:pgSz w:w="11906" w:h="16838"/>
          <w:pgMar w:top="1245" w:right="1134" w:bottom="1440" w:left="1134" w:header="720" w:footer="720" w:gutter="0"/>
          <w:cols w:num="2" w:space="720" w:equalWidth="0">
            <w:col w:w="4465" w:space="708"/>
            <w:col w:w="4465"/>
          </w:cols>
        </w:sectPr>
      </w:pPr>
    </w:p>
    <w:p w14:paraId="4A221EC8" w14:textId="77777777" w:rsidR="00F66F07" w:rsidRPr="00F77EAE" w:rsidRDefault="00F66F07" w:rsidP="00E85892">
      <w:pPr>
        <w:jc w:val="both"/>
        <w:rPr>
          <w:rFonts w:asciiTheme="minorHAnsi" w:hAnsiTheme="minorHAnsi" w:cstheme="minorHAnsi"/>
          <w:lang w:val="en-GB"/>
        </w:rPr>
      </w:pPr>
    </w:p>
    <w:sectPr w:rsidR="00F66F07" w:rsidRPr="00F77EAE"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11FB" w14:textId="77777777" w:rsidR="00845C92" w:rsidRDefault="00845C92">
      <w:r>
        <w:separator/>
      </w:r>
    </w:p>
  </w:endnote>
  <w:endnote w:type="continuationSeparator" w:id="0">
    <w:p w14:paraId="72B649D6" w14:textId="77777777" w:rsidR="00845C92" w:rsidRDefault="00845C92">
      <w:r>
        <w:continuationSeparator/>
      </w:r>
    </w:p>
  </w:endnote>
  <w:endnote w:type="continuationNotice" w:id="1">
    <w:p w14:paraId="4596850B" w14:textId="77777777" w:rsidR="00845C92" w:rsidRDefault="00845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22AC" w14:textId="77777777" w:rsidR="000E7929" w:rsidRDefault="00B80880">
    <w:pPr>
      <w:pStyle w:val="Footer"/>
      <w:framePr w:wrap="around" w:vAnchor="text" w:hAnchor="margin" w:xAlign="right" w:y="1"/>
      <w:rPr>
        <w:rStyle w:val="PageNumber"/>
        <w:szCs w:val="24"/>
      </w:rPr>
    </w:pPr>
    <w:r>
      <w:rPr>
        <w:rStyle w:val="PageNumber"/>
        <w:szCs w:val="24"/>
      </w:rPr>
      <w:fldChar w:fldCharType="begin"/>
    </w:r>
    <w:r w:rsidR="000E7929">
      <w:rPr>
        <w:rStyle w:val="PageNumber"/>
        <w:szCs w:val="24"/>
      </w:rPr>
      <w:instrText xml:space="preserve">PAGE  </w:instrText>
    </w:r>
    <w:r>
      <w:rPr>
        <w:rStyle w:val="PageNumber"/>
        <w:szCs w:val="24"/>
      </w:rPr>
      <w:fldChar w:fldCharType="separate"/>
    </w:r>
    <w:r w:rsidR="000E7929">
      <w:rPr>
        <w:rStyle w:val="PageNumber"/>
        <w:noProof/>
        <w:szCs w:val="24"/>
      </w:rPr>
      <w:t>1</w:t>
    </w:r>
    <w:r>
      <w:rPr>
        <w:rStyle w:val="PageNumber"/>
        <w:szCs w:val="24"/>
      </w:rPr>
      <w:fldChar w:fldCharType="end"/>
    </w:r>
  </w:p>
  <w:p w14:paraId="5E121106" w14:textId="77777777" w:rsidR="000E7929" w:rsidRDefault="000E7929">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B3E9" w14:textId="77777777" w:rsidR="000E7929" w:rsidRPr="009C6A85" w:rsidRDefault="00B80880" w:rsidP="00C15EAA">
    <w:pPr>
      <w:pStyle w:val="Footer"/>
      <w:framePr w:wrap="around" w:vAnchor="text" w:hAnchor="page" w:x="5535" w:y="165"/>
      <w:spacing w:after="240"/>
      <w:rPr>
        <w:rStyle w:val="PageNumber"/>
        <w:rFonts w:ascii="Calibri" w:hAnsi="Calibri"/>
        <w:sz w:val="24"/>
        <w:szCs w:val="24"/>
      </w:rPr>
    </w:pPr>
    <w:r w:rsidRPr="009C6A85">
      <w:rPr>
        <w:rStyle w:val="PageNumber"/>
        <w:rFonts w:ascii="Calibri" w:hAnsi="Calibri"/>
        <w:sz w:val="24"/>
        <w:szCs w:val="24"/>
      </w:rPr>
      <w:fldChar w:fldCharType="begin"/>
    </w:r>
    <w:r w:rsidR="000E7929" w:rsidRPr="009C6A85">
      <w:rPr>
        <w:rStyle w:val="PageNumber"/>
        <w:rFonts w:ascii="Calibri" w:hAnsi="Calibri"/>
        <w:sz w:val="24"/>
        <w:szCs w:val="24"/>
      </w:rPr>
      <w:instrText xml:space="preserve">PAGE  </w:instrText>
    </w:r>
    <w:r w:rsidRPr="009C6A85">
      <w:rPr>
        <w:rStyle w:val="PageNumber"/>
        <w:rFonts w:ascii="Calibri" w:hAnsi="Calibri"/>
        <w:sz w:val="24"/>
        <w:szCs w:val="24"/>
      </w:rPr>
      <w:fldChar w:fldCharType="separate"/>
    </w:r>
    <w:r w:rsidR="00976763">
      <w:rPr>
        <w:rStyle w:val="PageNumber"/>
        <w:rFonts w:ascii="Calibri" w:hAnsi="Calibri"/>
        <w:noProof/>
        <w:sz w:val="24"/>
        <w:szCs w:val="24"/>
      </w:rPr>
      <w:t>2</w:t>
    </w:r>
    <w:r w:rsidRPr="009C6A85">
      <w:rPr>
        <w:rStyle w:val="PageNumber"/>
        <w:rFonts w:ascii="Calibri" w:hAnsi="Calibri"/>
        <w:sz w:val="24"/>
        <w:szCs w:val="24"/>
      </w:rPr>
      <w:fldChar w:fldCharType="end"/>
    </w:r>
  </w:p>
  <w:p w14:paraId="55D3E4A9" w14:textId="77777777" w:rsidR="000E7929" w:rsidRDefault="000E7929" w:rsidP="00C15EAA">
    <w:pPr>
      <w:pStyle w:val="Footer"/>
      <w:spacing w:after="240"/>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FEEA" w14:textId="77777777" w:rsidR="000E7929" w:rsidRPr="009A6788" w:rsidRDefault="000E7929"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F97A" w14:textId="77777777" w:rsidR="000E7929" w:rsidRDefault="00B80880" w:rsidP="00FE149C">
    <w:pPr>
      <w:pStyle w:val="Footer"/>
      <w:framePr w:wrap="auto" w:vAnchor="text" w:hAnchor="margin" w:xAlign="right" w:y="1"/>
      <w:jc w:val="both"/>
      <w:rPr>
        <w:rStyle w:val="PageNumber"/>
      </w:rPr>
    </w:pPr>
    <w:r>
      <w:rPr>
        <w:rStyle w:val="PageNumber"/>
      </w:rPr>
      <w:fldChar w:fldCharType="begin"/>
    </w:r>
    <w:r w:rsidR="000E7929">
      <w:rPr>
        <w:rStyle w:val="PageNumber"/>
      </w:rPr>
      <w:instrText xml:space="preserve">PAGE  </w:instrText>
    </w:r>
    <w:r>
      <w:rPr>
        <w:rStyle w:val="PageNumber"/>
      </w:rPr>
      <w:fldChar w:fldCharType="separate"/>
    </w:r>
    <w:r w:rsidR="00976763">
      <w:rPr>
        <w:rStyle w:val="PageNumber"/>
        <w:noProof/>
      </w:rPr>
      <w:t>8</w:t>
    </w:r>
    <w:r>
      <w:rPr>
        <w:rStyle w:val="PageNumber"/>
      </w:rPr>
      <w:fldChar w:fldCharType="end"/>
    </w:r>
  </w:p>
  <w:p w14:paraId="5F2AAFF6" w14:textId="77777777" w:rsidR="000E7929" w:rsidRPr="00EA641E" w:rsidRDefault="000E7929">
    <w:pPr>
      <w:pStyle w:val="Footer"/>
      <w:ind w:right="360"/>
      <w:rPr>
        <w:rFonts w:asciiTheme="minorHAnsi" w:hAnsiTheme="minorHAnsi" w:cstheme="minorHAnsi"/>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F68B" w14:textId="77777777" w:rsidR="00845C92" w:rsidRDefault="00845C92">
      <w:r>
        <w:separator/>
      </w:r>
    </w:p>
  </w:footnote>
  <w:footnote w:type="continuationSeparator" w:id="0">
    <w:p w14:paraId="2DB80FD3" w14:textId="77777777" w:rsidR="00845C92" w:rsidRDefault="00845C92">
      <w:r>
        <w:continuationSeparator/>
      </w:r>
    </w:p>
  </w:footnote>
  <w:footnote w:type="continuationNotice" w:id="1">
    <w:p w14:paraId="0BBCC8D2" w14:textId="77777777" w:rsidR="00845C92" w:rsidRDefault="00845C92"/>
  </w:footnote>
  <w:footnote w:id="2">
    <w:p w14:paraId="3E90EA84" w14:textId="77777777" w:rsidR="00FD4A11" w:rsidRPr="00FD4A11" w:rsidRDefault="00FD4A11" w:rsidP="00FD4A11">
      <w:pPr>
        <w:pStyle w:val="FootnoteText"/>
        <w:rPr>
          <w:rFonts w:asciiTheme="minorHAnsi" w:hAnsiTheme="minorHAnsi" w:cstheme="minorHAnsi"/>
          <w:sz w:val="18"/>
          <w:lang w:val="en-GB"/>
        </w:rPr>
      </w:pPr>
      <w:r>
        <w:rPr>
          <w:rStyle w:val="FootnoteReference"/>
        </w:rPr>
        <w:footnoteRef/>
      </w:r>
      <w:r>
        <w:t xml:space="preserve"> </w:t>
      </w:r>
      <w:r w:rsidRPr="00FD4A11">
        <w:rPr>
          <w:rFonts w:asciiTheme="minorHAnsi" w:hAnsiTheme="minorHAnsi" w:cstheme="minorHAnsi"/>
          <w:sz w:val="18"/>
          <w:lang w:val="en-GB"/>
        </w:rPr>
        <w:t>Additional information on the purpose of processing your personal data, what data we collect, who has access to it and how it is protected, can be found at:</w:t>
      </w:r>
    </w:p>
    <w:p w14:paraId="5881AD4F" w14:textId="77777777" w:rsidR="00FD4A11" w:rsidRPr="00FD4A11" w:rsidRDefault="00000000" w:rsidP="00FD4A11">
      <w:pPr>
        <w:pStyle w:val="FootnoteText"/>
        <w:rPr>
          <w:lang w:val="en-US"/>
        </w:rPr>
      </w:pPr>
      <w:hyperlink r:id="rId1" w:history="1">
        <w:r w:rsidR="00FD4A11" w:rsidRPr="00FD4A11">
          <w:rPr>
            <w:rStyle w:val="Hyperlink"/>
            <w:rFonts w:asciiTheme="minorHAnsi" w:hAnsiTheme="minorHAnsi" w:cstheme="minorHAnsi"/>
            <w:sz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F2F5" w14:textId="77777777" w:rsidR="000E7929" w:rsidRPr="00EA641E" w:rsidRDefault="00EA641E" w:rsidP="002D3E72">
    <w:pPr>
      <w:pStyle w:val="Header"/>
    </w:pPr>
    <w:r w:rsidRPr="00EA641E">
      <w:rPr>
        <w:rFonts w:asciiTheme="minorHAnsi" w:hAnsiTheme="minorHAnsi" w:cs="Arial"/>
        <w:b/>
        <w:sz w:val="18"/>
        <w:szCs w:val="18"/>
        <w:lang w:val="en-GB"/>
      </w:rPr>
      <w:t>Annex V – Higher Education Erasmus+ Participant Grant Agreement (KA131 &amp; ΚΑ171),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D880" w14:textId="77777777" w:rsidR="000E7929" w:rsidRPr="006E5134" w:rsidRDefault="00B2548C" w:rsidP="00FC67BC">
    <w:pPr>
      <w:pStyle w:val="Header"/>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 xml:space="preserve">V </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w:t>
    </w:r>
    <w:r w:rsidR="00D4334D" w:rsidRPr="00D4334D">
      <w:rPr>
        <w:rFonts w:asciiTheme="minorHAnsi" w:hAnsiTheme="minorHAnsi" w:cs="Arial"/>
        <w:b/>
        <w:sz w:val="18"/>
        <w:szCs w:val="18"/>
        <w:lang w:val="en-US"/>
      </w:rPr>
      <w:t xml:space="preserve"> </w:t>
    </w:r>
    <w:r w:rsidR="00D4334D">
      <w:rPr>
        <w:rFonts w:asciiTheme="minorHAnsi" w:hAnsiTheme="minorHAnsi" w:cs="Arial"/>
        <w:b/>
        <w:sz w:val="18"/>
        <w:szCs w:val="18"/>
        <w:lang w:val="en-US"/>
      </w:rPr>
      <w:t>Participant Grant Agreement</w:t>
    </w:r>
    <w:r w:rsidR="000E7929" w:rsidRPr="002A1B27">
      <w:rPr>
        <w:rFonts w:asciiTheme="minorHAnsi" w:hAnsiTheme="minorHAnsi" w:cs="Arial"/>
        <w:b/>
        <w:sz w:val="18"/>
        <w:szCs w:val="18"/>
        <w:lang w:val="en-GB"/>
      </w:rPr>
      <w:t xml:space="preserve"> </w:t>
    </w:r>
    <w:r w:rsidR="00D4334D">
      <w:rPr>
        <w:rFonts w:asciiTheme="minorHAnsi" w:hAnsiTheme="minorHAnsi" w:cs="Arial"/>
        <w:b/>
        <w:sz w:val="18"/>
        <w:szCs w:val="18"/>
        <w:lang w:val="en-GB"/>
      </w:rPr>
      <w:t>(</w:t>
    </w:r>
    <w:r w:rsidR="000E7929" w:rsidRPr="002A1B27">
      <w:rPr>
        <w:rFonts w:asciiTheme="minorHAnsi" w:hAnsiTheme="minorHAnsi" w:cs="Arial"/>
        <w:b/>
        <w:sz w:val="18"/>
        <w:szCs w:val="18"/>
        <w:lang w:val="en-GB"/>
      </w:rPr>
      <w:t>KA</w:t>
    </w:r>
    <w:r w:rsidR="00D4334D" w:rsidRPr="00D4334D">
      <w:rPr>
        <w:rFonts w:asciiTheme="minorHAnsi" w:hAnsiTheme="minorHAnsi" w:cs="Arial"/>
        <w:b/>
        <w:sz w:val="18"/>
        <w:szCs w:val="18"/>
        <w:lang w:val="en-US"/>
      </w:rPr>
      <w:t xml:space="preserve">131 &amp; </w:t>
    </w:r>
    <w:r w:rsidR="00D4334D">
      <w:rPr>
        <w:rFonts w:asciiTheme="minorHAnsi" w:hAnsiTheme="minorHAnsi" w:cs="Arial"/>
        <w:b/>
        <w:sz w:val="18"/>
        <w:szCs w:val="18"/>
        <w:lang w:val="el-GR"/>
      </w:rPr>
      <w:t>ΚΑ</w:t>
    </w:r>
    <w:r w:rsidR="000E7929" w:rsidRPr="002A1B27">
      <w:rPr>
        <w:rFonts w:asciiTheme="minorHAnsi" w:hAnsiTheme="minorHAnsi" w:cs="Arial"/>
        <w:b/>
        <w:sz w:val="18"/>
        <w:szCs w:val="18"/>
        <w:lang w:val="en-GB"/>
      </w:rPr>
      <w:t>1</w:t>
    </w:r>
    <w:r w:rsidR="000E7929">
      <w:rPr>
        <w:rFonts w:asciiTheme="minorHAnsi" w:hAnsiTheme="minorHAnsi" w:cs="Arial"/>
        <w:b/>
        <w:sz w:val="18"/>
        <w:szCs w:val="18"/>
        <w:lang w:val="en-GB"/>
      </w:rPr>
      <w:t>7</w:t>
    </w:r>
    <w:r w:rsidR="00D4334D" w:rsidRPr="00D4334D">
      <w:rPr>
        <w:rFonts w:asciiTheme="minorHAnsi" w:hAnsiTheme="minorHAnsi" w:cs="Arial"/>
        <w:b/>
        <w:sz w:val="18"/>
        <w:szCs w:val="18"/>
        <w:lang w:val="en-US"/>
      </w:rPr>
      <w:t>1</w:t>
    </w:r>
    <w:r w:rsidR="00D4334D">
      <w:rPr>
        <w:rFonts w:asciiTheme="minorHAnsi" w:hAnsiTheme="minorHAnsi" w:cs="Arial"/>
        <w:b/>
        <w:sz w:val="18"/>
        <w:szCs w:val="18"/>
        <w:lang w:val="en-US"/>
      </w:rPr>
      <w:t>)</w:t>
    </w:r>
    <w:r w:rsidR="000E7929">
      <w:rPr>
        <w:rFonts w:asciiTheme="minorHAnsi" w:hAnsiTheme="minorHAnsi" w:cs="Arial"/>
        <w:b/>
        <w:sz w:val="18"/>
        <w:szCs w:val="18"/>
        <w:lang w:val="en-GB"/>
      </w:rPr>
      <w:t>,</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w:t>
    </w:r>
    <w:r w:rsidR="00D4334D">
      <w:rPr>
        <w:rFonts w:asciiTheme="minorHAnsi" w:hAnsiTheme="minorHAnsi" w:cs="Arial"/>
        <w:b/>
        <w:sz w:val="18"/>
        <w:szCs w:val="18"/>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B41" w14:textId="77777777" w:rsidR="000E7929" w:rsidRPr="005F56B4" w:rsidRDefault="000E7929" w:rsidP="005F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16cid:durableId="1999069773">
    <w:abstractNumId w:val="1"/>
  </w:num>
  <w:num w:numId="2" w16cid:durableId="2116822759">
    <w:abstractNumId w:val="2"/>
  </w:num>
  <w:num w:numId="3" w16cid:durableId="1307976101">
    <w:abstractNumId w:val="5"/>
  </w:num>
  <w:num w:numId="4" w16cid:durableId="1497764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853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521150">
    <w:abstractNumId w:val="8"/>
  </w:num>
  <w:num w:numId="7" w16cid:durableId="85314868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155872868">
    <w:abstractNumId w:val="0"/>
  </w:num>
  <w:num w:numId="9" w16cid:durableId="217207211">
    <w:abstractNumId w:val="7"/>
  </w:num>
  <w:num w:numId="10" w16cid:durableId="929313064">
    <w:abstractNumId w:val="11"/>
  </w:num>
  <w:num w:numId="11" w16cid:durableId="1237059696">
    <w:abstractNumId w:val="10"/>
  </w:num>
  <w:num w:numId="12" w16cid:durableId="659383812">
    <w:abstractNumId w:val="13"/>
  </w:num>
  <w:num w:numId="13" w16cid:durableId="237981490">
    <w:abstractNumId w:val="6"/>
  </w:num>
  <w:num w:numId="14" w16cid:durableId="86960772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0718A"/>
    <w:rsid w:val="00010742"/>
    <w:rsid w:val="00011E7E"/>
    <w:rsid w:val="000121C3"/>
    <w:rsid w:val="00012759"/>
    <w:rsid w:val="00013E00"/>
    <w:rsid w:val="00014C36"/>
    <w:rsid w:val="00015735"/>
    <w:rsid w:val="000166CC"/>
    <w:rsid w:val="000177C2"/>
    <w:rsid w:val="00022128"/>
    <w:rsid w:val="0002388B"/>
    <w:rsid w:val="00023F60"/>
    <w:rsid w:val="000247F6"/>
    <w:rsid w:val="00024D58"/>
    <w:rsid w:val="000251D6"/>
    <w:rsid w:val="00025AC3"/>
    <w:rsid w:val="00026A5D"/>
    <w:rsid w:val="000304C0"/>
    <w:rsid w:val="0003418B"/>
    <w:rsid w:val="00034F7C"/>
    <w:rsid w:val="0004009E"/>
    <w:rsid w:val="000403CC"/>
    <w:rsid w:val="00040EC0"/>
    <w:rsid w:val="00041592"/>
    <w:rsid w:val="0004496A"/>
    <w:rsid w:val="00045C16"/>
    <w:rsid w:val="00047CBC"/>
    <w:rsid w:val="0005471E"/>
    <w:rsid w:val="000565D0"/>
    <w:rsid w:val="00057579"/>
    <w:rsid w:val="00064711"/>
    <w:rsid w:val="00065470"/>
    <w:rsid w:val="0006734A"/>
    <w:rsid w:val="00067DF7"/>
    <w:rsid w:val="00071BE6"/>
    <w:rsid w:val="000771D1"/>
    <w:rsid w:val="00080608"/>
    <w:rsid w:val="00081051"/>
    <w:rsid w:val="00081532"/>
    <w:rsid w:val="00081B7F"/>
    <w:rsid w:val="0008321F"/>
    <w:rsid w:val="00083486"/>
    <w:rsid w:val="00084518"/>
    <w:rsid w:val="00085454"/>
    <w:rsid w:val="000854CD"/>
    <w:rsid w:val="0008622F"/>
    <w:rsid w:val="00086401"/>
    <w:rsid w:val="00086763"/>
    <w:rsid w:val="000912BD"/>
    <w:rsid w:val="00091732"/>
    <w:rsid w:val="00092A07"/>
    <w:rsid w:val="000A0EE5"/>
    <w:rsid w:val="000A2944"/>
    <w:rsid w:val="000A3FD7"/>
    <w:rsid w:val="000A41A8"/>
    <w:rsid w:val="000A47CE"/>
    <w:rsid w:val="000A4F2A"/>
    <w:rsid w:val="000A7007"/>
    <w:rsid w:val="000A7219"/>
    <w:rsid w:val="000A7CB2"/>
    <w:rsid w:val="000B0244"/>
    <w:rsid w:val="000B030C"/>
    <w:rsid w:val="000B3D42"/>
    <w:rsid w:val="000C0714"/>
    <w:rsid w:val="000C2287"/>
    <w:rsid w:val="000C27B5"/>
    <w:rsid w:val="000C27BD"/>
    <w:rsid w:val="000C3786"/>
    <w:rsid w:val="000C3B60"/>
    <w:rsid w:val="000C403C"/>
    <w:rsid w:val="000C50C7"/>
    <w:rsid w:val="000C5FD8"/>
    <w:rsid w:val="000C6290"/>
    <w:rsid w:val="000C6FF8"/>
    <w:rsid w:val="000C7D70"/>
    <w:rsid w:val="000D0236"/>
    <w:rsid w:val="000D2182"/>
    <w:rsid w:val="000D29E4"/>
    <w:rsid w:val="000D409D"/>
    <w:rsid w:val="000D4B05"/>
    <w:rsid w:val="000D6CCA"/>
    <w:rsid w:val="000E132E"/>
    <w:rsid w:val="000E1786"/>
    <w:rsid w:val="000E1B6C"/>
    <w:rsid w:val="000E29CC"/>
    <w:rsid w:val="000E3574"/>
    <w:rsid w:val="000E3E49"/>
    <w:rsid w:val="000E502A"/>
    <w:rsid w:val="000E71F4"/>
    <w:rsid w:val="000E7625"/>
    <w:rsid w:val="000E7929"/>
    <w:rsid w:val="000F08CA"/>
    <w:rsid w:val="000F50E8"/>
    <w:rsid w:val="000F66F4"/>
    <w:rsid w:val="000F7975"/>
    <w:rsid w:val="00100991"/>
    <w:rsid w:val="001009DF"/>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4C4E"/>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5C1"/>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088"/>
    <w:rsid w:val="001B4525"/>
    <w:rsid w:val="001C03FA"/>
    <w:rsid w:val="001C10CB"/>
    <w:rsid w:val="001C22C7"/>
    <w:rsid w:val="001C23A9"/>
    <w:rsid w:val="001C31CE"/>
    <w:rsid w:val="001C359A"/>
    <w:rsid w:val="001C4257"/>
    <w:rsid w:val="001C462E"/>
    <w:rsid w:val="001C50DB"/>
    <w:rsid w:val="001C5BA4"/>
    <w:rsid w:val="001C7D24"/>
    <w:rsid w:val="001D2957"/>
    <w:rsid w:val="001D3A66"/>
    <w:rsid w:val="001D3D5A"/>
    <w:rsid w:val="001D5160"/>
    <w:rsid w:val="001D657B"/>
    <w:rsid w:val="001E1465"/>
    <w:rsid w:val="001E21D0"/>
    <w:rsid w:val="001E26B2"/>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1B0"/>
    <w:rsid w:val="00226F95"/>
    <w:rsid w:val="002314D6"/>
    <w:rsid w:val="00231FF3"/>
    <w:rsid w:val="002320AE"/>
    <w:rsid w:val="00232198"/>
    <w:rsid w:val="00232886"/>
    <w:rsid w:val="00232FDF"/>
    <w:rsid w:val="00233226"/>
    <w:rsid w:val="00234A76"/>
    <w:rsid w:val="00234C17"/>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3F2"/>
    <w:rsid w:val="00280B72"/>
    <w:rsid w:val="002817C0"/>
    <w:rsid w:val="00282AAC"/>
    <w:rsid w:val="00282D8C"/>
    <w:rsid w:val="002833DB"/>
    <w:rsid w:val="00284770"/>
    <w:rsid w:val="00284AC1"/>
    <w:rsid w:val="00286FCA"/>
    <w:rsid w:val="00287457"/>
    <w:rsid w:val="002906D2"/>
    <w:rsid w:val="00291F41"/>
    <w:rsid w:val="00294A4E"/>
    <w:rsid w:val="00295F1B"/>
    <w:rsid w:val="00296A2C"/>
    <w:rsid w:val="002973A4"/>
    <w:rsid w:val="002A0303"/>
    <w:rsid w:val="002A1B27"/>
    <w:rsid w:val="002A2A3A"/>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19E4"/>
    <w:rsid w:val="002D38CE"/>
    <w:rsid w:val="002D3E72"/>
    <w:rsid w:val="002D4F1E"/>
    <w:rsid w:val="002D5FD9"/>
    <w:rsid w:val="002D6605"/>
    <w:rsid w:val="002D727A"/>
    <w:rsid w:val="002D7C27"/>
    <w:rsid w:val="002E07E6"/>
    <w:rsid w:val="002E24F7"/>
    <w:rsid w:val="002E5682"/>
    <w:rsid w:val="002E611B"/>
    <w:rsid w:val="002E6282"/>
    <w:rsid w:val="002F240D"/>
    <w:rsid w:val="002F3579"/>
    <w:rsid w:val="002F5891"/>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5DD2"/>
    <w:rsid w:val="00326AE7"/>
    <w:rsid w:val="00326C2B"/>
    <w:rsid w:val="00327163"/>
    <w:rsid w:val="00327246"/>
    <w:rsid w:val="00327ACC"/>
    <w:rsid w:val="00334FDB"/>
    <w:rsid w:val="00335842"/>
    <w:rsid w:val="00335D22"/>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3E7C"/>
    <w:rsid w:val="00395156"/>
    <w:rsid w:val="00395A32"/>
    <w:rsid w:val="00395F74"/>
    <w:rsid w:val="0039683B"/>
    <w:rsid w:val="003A07D2"/>
    <w:rsid w:val="003A12F7"/>
    <w:rsid w:val="003A17AC"/>
    <w:rsid w:val="003A428E"/>
    <w:rsid w:val="003A4E11"/>
    <w:rsid w:val="003A5E23"/>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71F"/>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220"/>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87941"/>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4D8B"/>
    <w:rsid w:val="00504F38"/>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3C74"/>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752E5"/>
    <w:rsid w:val="005813AE"/>
    <w:rsid w:val="00585976"/>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A7094"/>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B4"/>
    <w:rsid w:val="005F56D7"/>
    <w:rsid w:val="005F7658"/>
    <w:rsid w:val="005F77D3"/>
    <w:rsid w:val="005F7B61"/>
    <w:rsid w:val="00602522"/>
    <w:rsid w:val="00602C59"/>
    <w:rsid w:val="0060383F"/>
    <w:rsid w:val="00605365"/>
    <w:rsid w:val="00605BF9"/>
    <w:rsid w:val="00607597"/>
    <w:rsid w:val="00607E3F"/>
    <w:rsid w:val="00610C7C"/>
    <w:rsid w:val="00614450"/>
    <w:rsid w:val="006160FD"/>
    <w:rsid w:val="00616D7C"/>
    <w:rsid w:val="0062055C"/>
    <w:rsid w:val="00620A3A"/>
    <w:rsid w:val="00621DE5"/>
    <w:rsid w:val="00624ACF"/>
    <w:rsid w:val="00624EDA"/>
    <w:rsid w:val="00625DE5"/>
    <w:rsid w:val="0062620C"/>
    <w:rsid w:val="0062652C"/>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184"/>
    <w:rsid w:val="00676942"/>
    <w:rsid w:val="00683D56"/>
    <w:rsid w:val="00683F79"/>
    <w:rsid w:val="00686F69"/>
    <w:rsid w:val="00692317"/>
    <w:rsid w:val="00692324"/>
    <w:rsid w:val="0069309B"/>
    <w:rsid w:val="0069379A"/>
    <w:rsid w:val="006A1814"/>
    <w:rsid w:val="006A1968"/>
    <w:rsid w:val="006A4001"/>
    <w:rsid w:val="006A5D6E"/>
    <w:rsid w:val="006A7FC4"/>
    <w:rsid w:val="006B0583"/>
    <w:rsid w:val="006B136B"/>
    <w:rsid w:val="006B13BC"/>
    <w:rsid w:val="006B6E1C"/>
    <w:rsid w:val="006B76CA"/>
    <w:rsid w:val="006B798C"/>
    <w:rsid w:val="006C0767"/>
    <w:rsid w:val="006C2035"/>
    <w:rsid w:val="006C2428"/>
    <w:rsid w:val="006C2F7B"/>
    <w:rsid w:val="006C30D8"/>
    <w:rsid w:val="006C6B7E"/>
    <w:rsid w:val="006D1ECB"/>
    <w:rsid w:val="006D4060"/>
    <w:rsid w:val="006D4F4E"/>
    <w:rsid w:val="006D6268"/>
    <w:rsid w:val="006D6477"/>
    <w:rsid w:val="006D6AD6"/>
    <w:rsid w:val="006E02F2"/>
    <w:rsid w:val="006E0A97"/>
    <w:rsid w:val="006E3DA1"/>
    <w:rsid w:val="006E5134"/>
    <w:rsid w:val="006E737A"/>
    <w:rsid w:val="006F300E"/>
    <w:rsid w:val="006F3FB7"/>
    <w:rsid w:val="006F4714"/>
    <w:rsid w:val="006F6F27"/>
    <w:rsid w:val="006F71B1"/>
    <w:rsid w:val="007005ED"/>
    <w:rsid w:val="00700601"/>
    <w:rsid w:val="00700CFF"/>
    <w:rsid w:val="0070273B"/>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EE3"/>
    <w:rsid w:val="00723F7E"/>
    <w:rsid w:val="00725208"/>
    <w:rsid w:val="007305B1"/>
    <w:rsid w:val="00730D7E"/>
    <w:rsid w:val="00731571"/>
    <w:rsid w:val="007340D4"/>
    <w:rsid w:val="00735E06"/>
    <w:rsid w:val="007360C4"/>
    <w:rsid w:val="00737F47"/>
    <w:rsid w:val="007400E3"/>
    <w:rsid w:val="0074075F"/>
    <w:rsid w:val="00740D76"/>
    <w:rsid w:val="00740EEC"/>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B5C"/>
    <w:rsid w:val="0076315A"/>
    <w:rsid w:val="0076548C"/>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9539D"/>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0CA"/>
    <w:rsid w:val="007C51E8"/>
    <w:rsid w:val="007C6CDC"/>
    <w:rsid w:val="007C70E6"/>
    <w:rsid w:val="007D1D74"/>
    <w:rsid w:val="007D279F"/>
    <w:rsid w:val="007D2A4F"/>
    <w:rsid w:val="007D2E98"/>
    <w:rsid w:val="007D3E5D"/>
    <w:rsid w:val="007D5628"/>
    <w:rsid w:val="007D6BFF"/>
    <w:rsid w:val="007D7590"/>
    <w:rsid w:val="007D7DA0"/>
    <w:rsid w:val="007E26F5"/>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966"/>
    <w:rsid w:val="00822AE7"/>
    <w:rsid w:val="00824DF4"/>
    <w:rsid w:val="00824DF7"/>
    <w:rsid w:val="00824FCA"/>
    <w:rsid w:val="00830FDB"/>
    <w:rsid w:val="008321F0"/>
    <w:rsid w:val="008327F2"/>
    <w:rsid w:val="00832C85"/>
    <w:rsid w:val="0083606E"/>
    <w:rsid w:val="00840B50"/>
    <w:rsid w:val="0084132B"/>
    <w:rsid w:val="0084210E"/>
    <w:rsid w:val="0084593B"/>
    <w:rsid w:val="00845C92"/>
    <w:rsid w:val="00845F07"/>
    <w:rsid w:val="00854903"/>
    <w:rsid w:val="0085498E"/>
    <w:rsid w:val="008566BB"/>
    <w:rsid w:val="00857445"/>
    <w:rsid w:val="008605BE"/>
    <w:rsid w:val="00862371"/>
    <w:rsid w:val="00863461"/>
    <w:rsid w:val="00864956"/>
    <w:rsid w:val="00865079"/>
    <w:rsid w:val="00866B4B"/>
    <w:rsid w:val="00871388"/>
    <w:rsid w:val="00873990"/>
    <w:rsid w:val="00876B05"/>
    <w:rsid w:val="00877C8B"/>
    <w:rsid w:val="00880F1C"/>
    <w:rsid w:val="008813AE"/>
    <w:rsid w:val="008827F1"/>
    <w:rsid w:val="00883C85"/>
    <w:rsid w:val="008853AC"/>
    <w:rsid w:val="0088570D"/>
    <w:rsid w:val="0089025A"/>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0FCC"/>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0790E"/>
    <w:rsid w:val="0091064A"/>
    <w:rsid w:val="00912337"/>
    <w:rsid w:val="009128C3"/>
    <w:rsid w:val="0091296D"/>
    <w:rsid w:val="00912D67"/>
    <w:rsid w:val="00914058"/>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3AB4"/>
    <w:rsid w:val="0094513D"/>
    <w:rsid w:val="009471DB"/>
    <w:rsid w:val="009473DE"/>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76763"/>
    <w:rsid w:val="00981C3F"/>
    <w:rsid w:val="00981D97"/>
    <w:rsid w:val="009823AB"/>
    <w:rsid w:val="009831EF"/>
    <w:rsid w:val="00983D2C"/>
    <w:rsid w:val="00986D3D"/>
    <w:rsid w:val="00986E2C"/>
    <w:rsid w:val="00986FA0"/>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0D3"/>
    <w:rsid w:val="009B12C0"/>
    <w:rsid w:val="009B2A46"/>
    <w:rsid w:val="009B3816"/>
    <w:rsid w:val="009B7B70"/>
    <w:rsid w:val="009B7BFA"/>
    <w:rsid w:val="009C1543"/>
    <w:rsid w:val="009C2482"/>
    <w:rsid w:val="009C424A"/>
    <w:rsid w:val="009C4360"/>
    <w:rsid w:val="009C6A85"/>
    <w:rsid w:val="009D131D"/>
    <w:rsid w:val="009D1AF4"/>
    <w:rsid w:val="009D3372"/>
    <w:rsid w:val="009D37F2"/>
    <w:rsid w:val="009D38D6"/>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1357"/>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3FB2"/>
    <w:rsid w:val="00A6421B"/>
    <w:rsid w:val="00A6491E"/>
    <w:rsid w:val="00A64EB5"/>
    <w:rsid w:val="00A65140"/>
    <w:rsid w:val="00A71E52"/>
    <w:rsid w:val="00A725B1"/>
    <w:rsid w:val="00A7612A"/>
    <w:rsid w:val="00A80046"/>
    <w:rsid w:val="00A81958"/>
    <w:rsid w:val="00A83B48"/>
    <w:rsid w:val="00A83E17"/>
    <w:rsid w:val="00A853AF"/>
    <w:rsid w:val="00A854A2"/>
    <w:rsid w:val="00A873B1"/>
    <w:rsid w:val="00A87456"/>
    <w:rsid w:val="00A90767"/>
    <w:rsid w:val="00A91F48"/>
    <w:rsid w:val="00A91F84"/>
    <w:rsid w:val="00A936F1"/>
    <w:rsid w:val="00A95E25"/>
    <w:rsid w:val="00AA009A"/>
    <w:rsid w:val="00AB0E85"/>
    <w:rsid w:val="00AB1115"/>
    <w:rsid w:val="00AB281F"/>
    <w:rsid w:val="00AB3943"/>
    <w:rsid w:val="00AB405F"/>
    <w:rsid w:val="00AB7887"/>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3F98"/>
    <w:rsid w:val="00B054FC"/>
    <w:rsid w:val="00B0652E"/>
    <w:rsid w:val="00B07049"/>
    <w:rsid w:val="00B07201"/>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5825"/>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67F3F"/>
    <w:rsid w:val="00B70E72"/>
    <w:rsid w:val="00B71DD1"/>
    <w:rsid w:val="00B73D78"/>
    <w:rsid w:val="00B74E2D"/>
    <w:rsid w:val="00B75885"/>
    <w:rsid w:val="00B8059D"/>
    <w:rsid w:val="00B80880"/>
    <w:rsid w:val="00B81054"/>
    <w:rsid w:val="00B83CA6"/>
    <w:rsid w:val="00B83E4B"/>
    <w:rsid w:val="00B84357"/>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41B1"/>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39E"/>
    <w:rsid w:val="00BE3A74"/>
    <w:rsid w:val="00BE6413"/>
    <w:rsid w:val="00BE659B"/>
    <w:rsid w:val="00BF06BE"/>
    <w:rsid w:val="00BF5A57"/>
    <w:rsid w:val="00C01753"/>
    <w:rsid w:val="00C02277"/>
    <w:rsid w:val="00C0239B"/>
    <w:rsid w:val="00C03860"/>
    <w:rsid w:val="00C04AC6"/>
    <w:rsid w:val="00C05BC8"/>
    <w:rsid w:val="00C11489"/>
    <w:rsid w:val="00C12A51"/>
    <w:rsid w:val="00C13242"/>
    <w:rsid w:val="00C15EAA"/>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C35"/>
    <w:rsid w:val="00C64F27"/>
    <w:rsid w:val="00C651CC"/>
    <w:rsid w:val="00C65587"/>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286C"/>
    <w:rsid w:val="00CA38A4"/>
    <w:rsid w:val="00CA533E"/>
    <w:rsid w:val="00CA5BB0"/>
    <w:rsid w:val="00CA6DB9"/>
    <w:rsid w:val="00CA6FFD"/>
    <w:rsid w:val="00CB0131"/>
    <w:rsid w:val="00CB2B35"/>
    <w:rsid w:val="00CB30FF"/>
    <w:rsid w:val="00CB4EDA"/>
    <w:rsid w:val="00CB5BB6"/>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37BA3"/>
    <w:rsid w:val="00D40F18"/>
    <w:rsid w:val="00D42D0C"/>
    <w:rsid w:val="00D42E22"/>
    <w:rsid w:val="00D4334D"/>
    <w:rsid w:val="00D44C34"/>
    <w:rsid w:val="00D50D46"/>
    <w:rsid w:val="00D52020"/>
    <w:rsid w:val="00D520ED"/>
    <w:rsid w:val="00D53502"/>
    <w:rsid w:val="00D5448C"/>
    <w:rsid w:val="00D55C30"/>
    <w:rsid w:val="00D60487"/>
    <w:rsid w:val="00D61471"/>
    <w:rsid w:val="00D6342F"/>
    <w:rsid w:val="00D67802"/>
    <w:rsid w:val="00D67DA0"/>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252A"/>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6C6"/>
    <w:rsid w:val="00DF77B7"/>
    <w:rsid w:val="00E027D5"/>
    <w:rsid w:val="00E02AC0"/>
    <w:rsid w:val="00E04D06"/>
    <w:rsid w:val="00E07160"/>
    <w:rsid w:val="00E10456"/>
    <w:rsid w:val="00E14A8C"/>
    <w:rsid w:val="00E14F77"/>
    <w:rsid w:val="00E16CF4"/>
    <w:rsid w:val="00E21E63"/>
    <w:rsid w:val="00E23DC1"/>
    <w:rsid w:val="00E247CE"/>
    <w:rsid w:val="00E30176"/>
    <w:rsid w:val="00E309AB"/>
    <w:rsid w:val="00E32230"/>
    <w:rsid w:val="00E3345F"/>
    <w:rsid w:val="00E345DF"/>
    <w:rsid w:val="00E348B9"/>
    <w:rsid w:val="00E35FC0"/>
    <w:rsid w:val="00E421F7"/>
    <w:rsid w:val="00E465BA"/>
    <w:rsid w:val="00E4713D"/>
    <w:rsid w:val="00E47D19"/>
    <w:rsid w:val="00E51A58"/>
    <w:rsid w:val="00E52097"/>
    <w:rsid w:val="00E53608"/>
    <w:rsid w:val="00E54967"/>
    <w:rsid w:val="00E54FD9"/>
    <w:rsid w:val="00E5641F"/>
    <w:rsid w:val="00E564A1"/>
    <w:rsid w:val="00E56639"/>
    <w:rsid w:val="00E57A84"/>
    <w:rsid w:val="00E6162E"/>
    <w:rsid w:val="00E6187C"/>
    <w:rsid w:val="00E6322F"/>
    <w:rsid w:val="00E642D1"/>
    <w:rsid w:val="00E663F9"/>
    <w:rsid w:val="00E66C9E"/>
    <w:rsid w:val="00E67505"/>
    <w:rsid w:val="00E700E1"/>
    <w:rsid w:val="00E7227E"/>
    <w:rsid w:val="00E735C7"/>
    <w:rsid w:val="00E73A95"/>
    <w:rsid w:val="00E7503D"/>
    <w:rsid w:val="00E7644B"/>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641E"/>
    <w:rsid w:val="00EA7C3A"/>
    <w:rsid w:val="00EB0B2B"/>
    <w:rsid w:val="00EB180B"/>
    <w:rsid w:val="00EB1FA4"/>
    <w:rsid w:val="00EB2EBB"/>
    <w:rsid w:val="00EB4047"/>
    <w:rsid w:val="00EB48B1"/>
    <w:rsid w:val="00EB4DE4"/>
    <w:rsid w:val="00EB70DA"/>
    <w:rsid w:val="00EC01B4"/>
    <w:rsid w:val="00EC0B0B"/>
    <w:rsid w:val="00EC2DB8"/>
    <w:rsid w:val="00EC3F2D"/>
    <w:rsid w:val="00EC4046"/>
    <w:rsid w:val="00EC4A56"/>
    <w:rsid w:val="00EC5802"/>
    <w:rsid w:val="00EC7A39"/>
    <w:rsid w:val="00ED03C7"/>
    <w:rsid w:val="00ED0881"/>
    <w:rsid w:val="00ED24FB"/>
    <w:rsid w:val="00ED2F72"/>
    <w:rsid w:val="00ED3A17"/>
    <w:rsid w:val="00ED3A2E"/>
    <w:rsid w:val="00ED7CE5"/>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14A6"/>
    <w:rsid w:val="00F44963"/>
    <w:rsid w:val="00F44BB8"/>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77EAE"/>
    <w:rsid w:val="00F80E42"/>
    <w:rsid w:val="00F80F36"/>
    <w:rsid w:val="00F858BB"/>
    <w:rsid w:val="00F85E07"/>
    <w:rsid w:val="00F8648B"/>
    <w:rsid w:val="00F86652"/>
    <w:rsid w:val="00F86CF4"/>
    <w:rsid w:val="00F907D6"/>
    <w:rsid w:val="00F907ED"/>
    <w:rsid w:val="00F92BA8"/>
    <w:rsid w:val="00F93E25"/>
    <w:rsid w:val="00F96310"/>
    <w:rsid w:val="00F964FA"/>
    <w:rsid w:val="00FA140E"/>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4A11"/>
    <w:rsid w:val="00FD548E"/>
    <w:rsid w:val="00FD6452"/>
    <w:rsid w:val="00FD76D0"/>
    <w:rsid w:val="00FE13B5"/>
    <w:rsid w:val="00FE149C"/>
    <w:rsid w:val="00FE18A4"/>
    <w:rsid w:val="00FE2566"/>
    <w:rsid w:val="00FE4DF6"/>
    <w:rsid w:val="00FE51AE"/>
    <w:rsid w:val="00FE5929"/>
    <w:rsid w:val="00FE5D7A"/>
    <w:rsid w:val="00FE6387"/>
    <w:rsid w:val="00FE6796"/>
    <w:rsid w:val="00FE6963"/>
    <w:rsid w:val="00FE6AEA"/>
    <w:rsid w:val="00FF3189"/>
    <w:rsid w:val="00FF374D"/>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A930433"/>
  <w15:docId w15:val="{B10CD608-3D5B-485E-8935-1D35C571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518"/>
    <w:rPr>
      <w:snapToGrid w:val="0"/>
      <w:lang w:val="fr-FR"/>
    </w:rPr>
  </w:style>
  <w:style w:type="paragraph" w:styleId="Heading1">
    <w:name w:val="heading 1"/>
    <w:basedOn w:val="Normal"/>
    <w:next w:val="Text1"/>
    <w:qFormat/>
    <w:rsid w:val="00305679"/>
    <w:pPr>
      <w:keepNext/>
      <w:numPr>
        <w:numId w:val="1"/>
      </w:numPr>
      <w:spacing w:before="240" w:after="240"/>
      <w:jc w:val="both"/>
      <w:outlineLvl w:val="0"/>
    </w:pPr>
    <w:rPr>
      <w:b/>
      <w:smallCaps/>
      <w:sz w:val="24"/>
    </w:rPr>
  </w:style>
  <w:style w:type="paragraph" w:styleId="Heading2">
    <w:name w:val="heading 2"/>
    <w:basedOn w:val="Normal"/>
    <w:next w:val="Text2"/>
    <w:qFormat/>
    <w:rsid w:val="00305679"/>
    <w:pPr>
      <w:keepNext/>
      <w:numPr>
        <w:ilvl w:val="1"/>
        <w:numId w:val="1"/>
      </w:numPr>
      <w:spacing w:after="240"/>
      <w:jc w:val="both"/>
      <w:outlineLvl w:val="1"/>
    </w:pPr>
    <w:rPr>
      <w:b/>
      <w:sz w:val="24"/>
    </w:rPr>
  </w:style>
  <w:style w:type="paragraph" w:styleId="Heading3">
    <w:name w:val="heading 3"/>
    <w:basedOn w:val="Normal"/>
    <w:next w:val="Text3"/>
    <w:qFormat/>
    <w:rsid w:val="00305679"/>
    <w:pPr>
      <w:keepNext/>
      <w:numPr>
        <w:ilvl w:val="2"/>
        <w:numId w:val="1"/>
      </w:numPr>
      <w:spacing w:after="240"/>
      <w:jc w:val="both"/>
      <w:outlineLvl w:val="2"/>
    </w:pPr>
    <w:rPr>
      <w:i/>
      <w:sz w:val="24"/>
    </w:rPr>
  </w:style>
  <w:style w:type="paragraph" w:styleId="Heading4">
    <w:name w:val="heading 4"/>
    <w:basedOn w:val="Normal"/>
    <w:next w:val="Text4"/>
    <w:qFormat/>
    <w:rsid w:val="00305679"/>
    <w:pPr>
      <w:keepNext/>
      <w:numPr>
        <w:ilvl w:val="3"/>
        <w:numId w:val="1"/>
      </w:numPr>
      <w:spacing w:after="240"/>
      <w:jc w:val="both"/>
      <w:outlineLvl w:val="3"/>
    </w:pPr>
    <w:rPr>
      <w:sz w:val="24"/>
    </w:rPr>
  </w:style>
  <w:style w:type="paragraph" w:styleId="Heading5">
    <w:name w:val="heading 5"/>
    <w:basedOn w:val="Normal"/>
    <w:next w:val="Normal"/>
    <w:qFormat/>
    <w:rsid w:val="00305679"/>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305679"/>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305679"/>
    <w:pPr>
      <w:numPr>
        <w:ilvl w:val="6"/>
        <w:numId w:val="1"/>
      </w:numPr>
      <w:spacing w:before="240" w:after="60"/>
      <w:jc w:val="both"/>
      <w:outlineLvl w:val="6"/>
    </w:pPr>
    <w:rPr>
      <w:rFonts w:ascii="Arial" w:hAnsi="Arial"/>
    </w:rPr>
  </w:style>
  <w:style w:type="paragraph" w:styleId="Heading8">
    <w:name w:val="heading 8"/>
    <w:basedOn w:val="Normal"/>
    <w:next w:val="Normal"/>
    <w:qFormat/>
    <w:rsid w:val="00305679"/>
    <w:pPr>
      <w:numPr>
        <w:ilvl w:val="7"/>
        <w:numId w:val="1"/>
      </w:numPr>
      <w:spacing w:before="240" w:after="60"/>
      <w:jc w:val="both"/>
      <w:outlineLvl w:val="7"/>
    </w:pPr>
    <w:rPr>
      <w:rFonts w:ascii="Arial" w:hAnsi="Arial"/>
      <w:i/>
    </w:rPr>
  </w:style>
  <w:style w:type="paragraph" w:styleId="Heading9">
    <w:name w:val="heading 9"/>
    <w:basedOn w:val="Normal"/>
    <w:next w:val="Normal"/>
    <w:qFormat/>
    <w:rsid w:val="00305679"/>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05679"/>
    <w:pPr>
      <w:spacing w:after="240"/>
      <w:ind w:left="483"/>
      <w:jc w:val="both"/>
    </w:pPr>
    <w:rPr>
      <w:sz w:val="24"/>
    </w:rPr>
  </w:style>
  <w:style w:type="paragraph" w:customStyle="1" w:styleId="Text2">
    <w:name w:val="Text 2"/>
    <w:basedOn w:val="Normal"/>
    <w:rsid w:val="00305679"/>
    <w:pPr>
      <w:tabs>
        <w:tab w:val="left" w:pos="2161"/>
      </w:tabs>
      <w:spacing w:after="240"/>
      <w:ind w:left="1077"/>
      <w:jc w:val="both"/>
    </w:pPr>
    <w:rPr>
      <w:sz w:val="24"/>
    </w:rPr>
  </w:style>
  <w:style w:type="paragraph" w:customStyle="1" w:styleId="Text3">
    <w:name w:val="Text 3"/>
    <w:basedOn w:val="Normal"/>
    <w:rsid w:val="00305679"/>
    <w:pPr>
      <w:tabs>
        <w:tab w:val="left" w:pos="2302"/>
      </w:tabs>
      <w:spacing w:after="240"/>
      <w:ind w:left="1917"/>
      <w:jc w:val="both"/>
    </w:pPr>
    <w:rPr>
      <w:sz w:val="24"/>
    </w:rPr>
  </w:style>
  <w:style w:type="paragraph" w:customStyle="1" w:styleId="Text4">
    <w:name w:val="Text 4"/>
    <w:basedOn w:val="Normal"/>
    <w:rsid w:val="00305679"/>
    <w:pPr>
      <w:spacing w:after="240"/>
      <w:ind w:left="2880"/>
      <w:jc w:val="both"/>
    </w:pPr>
    <w:rPr>
      <w:sz w:val="24"/>
    </w:rPr>
  </w:style>
  <w:style w:type="paragraph" w:styleId="Title">
    <w:name w:val="Title"/>
    <w:basedOn w:val="Normal"/>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305679"/>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305679"/>
    <w:pPr>
      <w:jc w:val="both"/>
    </w:pPr>
    <w:rPr>
      <w:sz w:val="24"/>
    </w:rPr>
  </w:style>
  <w:style w:type="paragraph" w:styleId="FootnoteText">
    <w:name w:val="footnote text"/>
    <w:basedOn w:val="Normal"/>
    <w:semiHidden/>
    <w:rsid w:val="00305679"/>
    <w:pPr>
      <w:spacing w:after="240"/>
      <w:ind w:left="357" w:hanging="357"/>
      <w:jc w:val="both"/>
    </w:pPr>
  </w:style>
  <w:style w:type="character" w:styleId="PageNumber">
    <w:name w:val="page number"/>
    <w:rsid w:val="00305679"/>
    <w:rPr>
      <w:rFonts w:cs="Times New Roman"/>
    </w:rPr>
  </w:style>
  <w:style w:type="paragraph" w:styleId="Header">
    <w:name w:val="header"/>
    <w:basedOn w:val="Normal"/>
    <w:link w:val="HeaderChar"/>
    <w:rsid w:val="00305679"/>
    <w:pPr>
      <w:tabs>
        <w:tab w:val="center" w:pos="4153"/>
        <w:tab w:val="right" w:pos="8306"/>
      </w:tabs>
      <w:spacing w:after="240"/>
      <w:jc w:val="both"/>
    </w:pPr>
    <w:rPr>
      <w:sz w:val="24"/>
    </w:rPr>
  </w:style>
  <w:style w:type="paragraph" w:styleId="Footer">
    <w:name w:val="footer"/>
    <w:basedOn w:val="Normal"/>
    <w:rsid w:val="00305679"/>
    <w:pPr>
      <w:tabs>
        <w:tab w:val="center" w:pos="4153"/>
        <w:tab w:val="right" w:pos="8306"/>
      </w:tabs>
    </w:pPr>
  </w:style>
  <w:style w:type="paragraph" w:customStyle="1" w:styleId="Blockquote">
    <w:name w:val="Blockquote"/>
    <w:basedOn w:val="Normal"/>
    <w:rsid w:val="00305679"/>
    <w:pPr>
      <w:spacing w:before="100" w:after="100"/>
      <w:ind w:left="360" w:right="360"/>
    </w:pPr>
    <w:rPr>
      <w:snapToGrid/>
      <w:sz w:val="24"/>
      <w:lang w:val="fr-BE"/>
    </w:rPr>
  </w:style>
  <w:style w:type="character" w:styleId="Emphasis">
    <w:name w:val="Emphasis"/>
    <w:qFormat/>
    <w:rsid w:val="00305679"/>
    <w:rPr>
      <w:rFonts w:cs="Times New Roman"/>
      <w:i/>
    </w:rPr>
  </w:style>
  <w:style w:type="character" w:styleId="Hyperlink">
    <w:name w:val="Hyperlink"/>
    <w:rsid w:val="00305679"/>
    <w:rPr>
      <w:rFonts w:cs="Times New Roman"/>
      <w:color w:val="0000FF"/>
      <w:u w:val="single"/>
    </w:rPr>
  </w:style>
  <w:style w:type="character" w:styleId="Strong">
    <w:name w:val="Strong"/>
    <w:qFormat/>
    <w:rsid w:val="00305679"/>
    <w:rPr>
      <w:rFonts w:cs="Times New Roman"/>
      <w:b/>
    </w:rPr>
  </w:style>
  <w:style w:type="paragraph" w:customStyle="1" w:styleId="ZCom">
    <w:name w:val="Z_Com"/>
    <w:basedOn w:val="Normal"/>
    <w:next w:val="Normal"/>
    <w:rsid w:val="00305679"/>
    <w:pPr>
      <w:widowControl w:val="0"/>
      <w:ind w:right="85"/>
      <w:jc w:val="both"/>
    </w:pPr>
    <w:rPr>
      <w:rFonts w:ascii="Arial" w:hAnsi="Arial"/>
      <w:snapToGrid/>
      <w:sz w:val="24"/>
      <w:lang w:val="en-GB"/>
    </w:rPr>
  </w:style>
  <w:style w:type="paragraph" w:styleId="DocumentMap">
    <w:name w:val="Document Map"/>
    <w:basedOn w:val="Normal"/>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HeaderChar">
    <w:name w:val="Header Char"/>
    <w:basedOn w:val="DefaultParagraphFont"/>
    <w:link w:val="Header"/>
    <w:rsid w:val="00EA641E"/>
    <w:rPr>
      <w:snapToGrid w:val="0"/>
      <w:sz w:val="24"/>
      <w:lang w:val="fr-FR"/>
    </w:rPr>
  </w:style>
  <w:style w:type="character" w:customStyle="1" w:styleId="UnresolvedMention1">
    <w:name w:val="Unresolved Mention1"/>
    <w:basedOn w:val="DefaultParagraphFont"/>
    <w:uiPriority w:val="99"/>
    <w:semiHidden/>
    <w:unhideWhenUsed/>
    <w:rsid w:val="00E3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0AA78B99F42138B830D8DFD2575C7"/>
        <w:category>
          <w:name w:val="Γενικά"/>
          <w:gallery w:val="placeholder"/>
        </w:category>
        <w:types>
          <w:type w:val="bbPlcHdr"/>
        </w:types>
        <w:behaviors>
          <w:behavior w:val="content"/>
        </w:behaviors>
        <w:guid w:val="{361AA3B0-DE9F-4AF7-A16E-926B65A977FB}"/>
      </w:docPartPr>
      <w:docPartBody>
        <w:p w:rsidR="002D6A60" w:rsidRDefault="002D6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6A60"/>
    <w:rsid w:val="00143534"/>
    <w:rsid w:val="002D6A60"/>
    <w:rsid w:val="0064320D"/>
    <w:rsid w:val="00A24074"/>
    <w:rsid w:val="00B0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3E6F-3EC6-40CB-9264-D17CF4E3A6ED}">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2819</Words>
  <Characters>16070</Characters>
  <Application>Microsoft Office Word</Application>
  <DocSecurity>0</DocSecurity>
  <Lines>133</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User</cp:lastModifiedBy>
  <cp:revision>3</cp:revision>
  <cp:lastPrinted>2022-08-01T10:18:00Z</cp:lastPrinted>
  <dcterms:created xsi:type="dcterms:W3CDTF">2023-05-05T01:13:00Z</dcterms:created>
  <dcterms:modified xsi:type="dcterms:W3CDTF">2023-05-05T06:30:00Z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